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92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>Администрация муниципального образования</w:t>
      </w:r>
    </w:p>
    <w:p w:rsidR="000F6EF0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 xml:space="preserve">сельское поселение «Деревня </w:t>
      </w:r>
      <w:r w:rsidR="003B51F2" w:rsidRPr="003B51F2">
        <w:rPr>
          <w:sz w:val="32"/>
          <w:szCs w:val="32"/>
        </w:rPr>
        <w:t>Емельяновка</w:t>
      </w:r>
      <w:r w:rsidRPr="003B51F2">
        <w:rPr>
          <w:sz w:val="32"/>
          <w:szCs w:val="32"/>
        </w:rPr>
        <w:t>»</w:t>
      </w:r>
    </w:p>
    <w:p w:rsidR="000F6EF0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>Юхновского района</w:t>
      </w:r>
      <w:r w:rsidR="003B51F2" w:rsidRPr="003B51F2">
        <w:rPr>
          <w:sz w:val="32"/>
          <w:szCs w:val="32"/>
        </w:rPr>
        <w:t xml:space="preserve"> </w:t>
      </w:r>
      <w:r w:rsidRPr="003B51F2">
        <w:rPr>
          <w:sz w:val="32"/>
          <w:szCs w:val="32"/>
        </w:rPr>
        <w:t>Калужской области</w:t>
      </w:r>
    </w:p>
    <w:p w:rsidR="00CD1F92" w:rsidRPr="003B51F2" w:rsidRDefault="00CD1F92">
      <w:pPr>
        <w:pStyle w:val="ConsPlusTitle"/>
        <w:jc w:val="center"/>
        <w:rPr>
          <w:sz w:val="36"/>
          <w:szCs w:val="36"/>
        </w:rPr>
      </w:pPr>
    </w:p>
    <w:p w:rsidR="000F6EF0" w:rsidRPr="003B51F2" w:rsidRDefault="000F6EF0">
      <w:pPr>
        <w:pStyle w:val="ConsPlusTitle"/>
        <w:jc w:val="center"/>
        <w:rPr>
          <w:sz w:val="36"/>
          <w:szCs w:val="36"/>
        </w:rPr>
      </w:pPr>
      <w:r w:rsidRPr="003B51F2">
        <w:rPr>
          <w:sz w:val="36"/>
          <w:szCs w:val="36"/>
        </w:rPr>
        <w:t>ПОСТАНОВЛЕНИЕ</w:t>
      </w:r>
    </w:p>
    <w:p w:rsidR="000F6EF0" w:rsidRDefault="000F6EF0" w:rsidP="000F6EF0">
      <w:pPr>
        <w:pStyle w:val="ConsPlusTitle"/>
      </w:pPr>
    </w:p>
    <w:p w:rsidR="000F6EF0" w:rsidRDefault="00AB3E49" w:rsidP="000F6EF0">
      <w:pPr>
        <w:pStyle w:val="ConsPlusTitle"/>
      </w:pPr>
      <w:r>
        <w:t xml:space="preserve">от 23 декабря </w:t>
      </w:r>
      <w:r w:rsidR="000F6EF0">
        <w:t xml:space="preserve">2022 года                                                            </w:t>
      </w:r>
      <w:r w:rsidR="003B51F2">
        <w:t xml:space="preserve">                            </w:t>
      </w:r>
      <w:r w:rsidR="000F6EF0">
        <w:t xml:space="preserve"> №</w:t>
      </w:r>
      <w:r>
        <w:t>82</w:t>
      </w:r>
    </w:p>
    <w:p w:rsidR="000F6EF0" w:rsidRDefault="000F6EF0" w:rsidP="000F6EF0">
      <w:pPr>
        <w:pStyle w:val="ConsPlusTitle"/>
      </w:pPr>
    </w:p>
    <w:p w:rsidR="0068511B" w:rsidRDefault="0068511B" w:rsidP="000F6EF0">
      <w:pPr>
        <w:pStyle w:val="ConsPlusTitle"/>
      </w:pPr>
      <w:r>
        <w:t xml:space="preserve">Об утверждении </w:t>
      </w:r>
      <w:r w:rsidRPr="00A56D37">
        <w:t>Административн</w:t>
      </w:r>
      <w:r>
        <w:t>ого</w:t>
      </w:r>
      <w:r w:rsidRPr="00A56D37">
        <w:t xml:space="preserve"> регламент</w:t>
      </w:r>
      <w:r>
        <w:t>а</w:t>
      </w:r>
    </w:p>
    <w:p w:rsidR="0068511B" w:rsidRDefault="0068511B" w:rsidP="000F6EF0">
      <w:pPr>
        <w:pStyle w:val="ConsPlusTitle"/>
      </w:pPr>
      <w:r w:rsidRPr="00A56D37">
        <w:t xml:space="preserve">предоставления </w:t>
      </w:r>
      <w:r>
        <w:t>муниципаль</w:t>
      </w:r>
      <w:r w:rsidRPr="00A56D37">
        <w:t xml:space="preserve">ной услуги </w:t>
      </w:r>
      <w:r>
        <w:t xml:space="preserve">     </w:t>
      </w:r>
    </w:p>
    <w:p w:rsidR="0068511B" w:rsidRDefault="0068511B" w:rsidP="000F6EF0">
      <w:pPr>
        <w:pStyle w:val="ConsPlusTitle"/>
      </w:pPr>
      <w:r>
        <w:t>«П</w:t>
      </w:r>
      <w:r w:rsidRPr="00A56D37">
        <w:t>редоставлени</w:t>
      </w:r>
      <w:r>
        <w:t>е</w:t>
      </w:r>
      <w:r w:rsidRPr="00A56D37">
        <w:t xml:space="preserve"> информации, содержащейся в</w:t>
      </w:r>
    </w:p>
    <w:p w:rsidR="0068511B" w:rsidRDefault="00C92029" w:rsidP="000F6EF0">
      <w:pPr>
        <w:pStyle w:val="ConsPlusTitle"/>
      </w:pPr>
      <w:r>
        <w:t>р</w:t>
      </w:r>
      <w:r w:rsidR="0068511B" w:rsidRPr="00A56D37">
        <w:t xml:space="preserve">еестре </w:t>
      </w:r>
      <w:r w:rsidR="0068511B">
        <w:t>муниципаль</w:t>
      </w:r>
      <w:r w:rsidR="0068511B" w:rsidRPr="00A56D37">
        <w:t xml:space="preserve">ной собственности </w:t>
      </w:r>
    </w:p>
    <w:p w:rsidR="0068511B" w:rsidRDefault="0068511B" w:rsidP="000F6EF0">
      <w:pPr>
        <w:pStyle w:val="ConsPlusTitle"/>
      </w:pPr>
      <w:r>
        <w:t xml:space="preserve">муниципального образования сельское </w:t>
      </w:r>
    </w:p>
    <w:p w:rsidR="000F6EF0" w:rsidRDefault="0068511B" w:rsidP="000F6EF0">
      <w:pPr>
        <w:pStyle w:val="ConsPlusTitle"/>
      </w:pPr>
      <w:r>
        <w:t xml:space="preserve">поселение «Деревня </w:t>
      </w:r>
      <w:r w:rsidR="003B51F2">
        <w:t>Емельяновка</w:t>
      </w:r>
      <w:r>
        <w:t>»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CD1F92" w:rsidRDefault="00CD1F92" w:rsidP="007D3689">
      <w:pPr>
        <w:pStyle w:val="a4"/>
      </w:pPr>
    </w:p>
    <w:p w:rsidR="00AB6D02" w:rsidRPr="00C83729" w:rsidRDefault="007D3689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 w:rsidRPr="00AB6D02">
        <w:rPr>
          <w:color w:val="000000" w:themeColor="text1"/>
          <w:sz w:val="28"/>
          <w:szCs w:val="28"/>
          <w:lang w:eastAsia="ru-RU"/>
        </w:rPr>
        <w:t>На основании </w:t>
      </w:r>
      <w:hyperlink r:id="rId7" w:history="1">
        <w:r w:rsidR="00AB6D02" w:rsidRPr="00AB6D02">
          <w:rPr>
            <w:color w:val="000000" w:themeColor="text1"/>
            <w:sz w:val="28"/>
            <w:szCs w:val="28"/>
            <w:lang w:eastAsia="ru-RU"/>
          </w:rPr>
          <w:t xml:space="preserve">Указа Президента Российской Федерации от 07.05.2012 </w:t>
        </w:r>
        <w:r w:rsidR="00C83729">
          <w:rPr>
            <w:color w:val="000000" w:themeColor="text1"/>
            <w:sz w:val="28"/>
            <w:szCs w:val="28"/>
            <w:lang w:eastAsia="ru-RU"/>
          </w:rPr>
          <w:t>№ 601 «</w:t>
        </w:r>
        <w:r w:rsidR="00AB6D02" w:rsidRPr="00AB6D02">
          <w:rPr>
            <w:color w:val="000000" w:themeColor="text1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</w:hyperlink>
      <w:r w:rsidR="00C83729">
        <w:rPr>
          <w:color w:val="000000" w:themeColor="text1"/>
          <w:sz w:val="28"/>
          <w:szCs w:val="28"/>
          <w:lang w:eastAsia="ru-RU"/>
        </w:rPr>
        <w:t>»</w:t>
      </w:r>
      <w:r w:rsidR="00AB6D02" w:rsidRPr="00AB6D02">
        <w:rPr>
          <w:color w:val="000000" w:themeColor="text1"/>
          <w:sz w:val="28"/>
          <w:szCs w:val="28"/>
          <w:lang w:eastAsia="ru-RU"/>
        </w:rPr>
        <w:t>, </w:t>
      </w:r>
      <w:r w:rsidR="00C83729">
        <w:rPr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AB6D02" w:rsidRPr="00AB6D02">
          <w:rPr>
            <w:color w:val="000000" w:themeColor="text1"/>
            <w:sz w:val="28"/>
            <w:szCs w:val="28"/>
            <w:lang w:eastAsia="ru-RU"/>
          </w:rPr>
          <w:t>Федерального</w:t>
        </w:r>
        <w:r w:rsidR="00C83729">
          <w:rPr>
            <w:color w:val="000000" w:themeColor="text1"/>
            <w:sz w:val="28"/>
            <w:szCs w:val="28"/>
            <w:lang w:eastAsia="ru-RU"/>
          </w:rPr>
          <w:t xml:space="preserve"> закона от 27.07.2010 N 210-ФЗ «</w:t>
        </w:r>
        <w:r w:rsidR="00AB6D02" w:rsidRPr="00AB6D02">
          <w:rPr>
            <w:color w:val="000000" w:themeColor="text1"/>
            <w:sz w:val="28"/>
            <w:szCs w:val="28"/>
            <w:lang w:eastAsia="ru-RU"/>
          </w:rPr>
          <w:t>Об организации предоставления госуд</w:t>
        </w:r>
        <w:r w:rsidR="00C83729">
          <w:rPr>
            <w:color w:val="000000" w:themeColor="text1"/>
            <w:sz w:val="28"/>
            <w:szCs w:val="28"/>
            <w:lang w:eastAsia="ru-RU"/>
          </w:rPr>
          <w:t>арственных и муниципальных услуг»</w:t>
        </w:r>
      </w:hyperlink>
      <w:r w:rsidR="00AB6D02" w:rsidRPr="00AB6D02">
        <w:rPr>
          <w:color w:val="000000" w:themeColor="text1"/>
          <w:sz w:val="28"/>
          <w:szCs w:val="28"/>
          <w:lang w:eastAsia="ru-RU"/>
        </w:rPr>
        <w:t>, в соответствии с</w:t>
      </w:r>
      <w:r w:rsidR="00AB6D02">
        <w:rPr>
          <w:color w:val="000000" w:themeColor="text1"/>
          <w:sz w:val="28"/>
          <w:szCs w:val="28"/>
          <w:lang w:eastAsia="ru-RU"/>
        </w:rPr>
        <w:t xml:space="preserve"> </w:t>
      </w:r>
      <w:r w:rsidR="00C83729">
        <w:rPr>
          <w:color w:val="000000" w:themeColor="text1"/>
          <w:sz w:val="28"/>
          <w:szCs w:val="28"/>
          <w:lang w:eastAsia="ru-RU"/>
        </w:rPr>
        <w:t xml:space="preserve">Уставом муниципального образования сельское поселение </w:t>
      </w:r>
      <w:r w:rsidR="00AB6D02" w:rsidRPr="00AB6D02">
        <w:rPr>
          <w:color w:val="000000" w:themeColor="text1"/>
          <w:sz w:val="28"/>
          <w:szCs w:val="28"/>
          <w:lang w:eastAsia="ru-RU"/>
        </w:rPr>
        <w:t> </w:t>
      </w:r>
      <w:hyperlink r:id="rId9" w:history="1">
        <w:r w:rsidR="00AB6D02">
          <w:rPr>
            <w:color w:val="000000" w:themeColor="text1"/>
            <w:sz w:val="28"/>
            <w:szCs w:val="28"/>
            <w:lang w:eastAsia="ru-RU"/>
          </w:rPr>
          <w:t>«Деревня</w:t>
        </w:r>
      </w:hyperlink>
      <w:r w:rsidR="00AB6D02">
        <w:rPr>
          <w:color w:val="000000" w:themeColor="text1"/>
          <w:sz w:val="28"/>
          <w:szCs w:val="28"/>
          <w:lang w:eastAsia="ru-RU"/>
        </w:rPr>
        <w:t xml:space="preserve">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 xml:space="preserve">», </w:t>
      </w:r>
      <w:r w:rsidR="00C83729">
        <w:rPr>
          <w:color w:val="000000" w:themeColor="text1"/>
          <w:sz w:val="28"/>
          <w:szCs w:val="28"/>
          <w:lang w:eastAsia="ru-RU"/>
        </w:rPr>
        <w:t xml:space="preserve"> администрация</w:t>
      </w:r>
      <w:r w:rsidR="00AB6D02">
        <w:rPr>
          <w:color w:val="000000" w:themeColor="text1"/>
          <w:sz w:val="28"/>
          <w:szCs w:val="28"/>
          <w:lang w:eastAsia="ru-RU"/>
        </w:rPr>
        <w:t xml:space="preserve"> муниципального образования сельское поселение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 xml:space="preserve">» </w:t>
      </w:r>
      <w:r w:rsidR="00C83729" w:rsidRPr="00C83729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B6D02" w:rsidRPr="00AB6D02" w:rsidRDefault="00AB6D02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</w:p>
    <w:p w:rsidR="00AB6D02" w:rsidRDefault="007D3689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 w:rsidRPr="00AB6D02">
        <w:rPr>
          <w:color w:val="000000" w:themeColor="text1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предоставлению информации об объектах муниципального имущества из реестра муниципального имущества муниципального образования </w:t>
      </w:r>
      <w:r w:rsidR="00AB6D02">
        <w:rPr>
          <w:color w:val="000000" w:themeColor="text1"/>
          <w:sz w:val="28"/>
          <w:szCs w:val="28"/>
          <w:lang w:eastAsia="ru-RU"/>
        </w:rPr>
        <w:t xml:space="preserve">сельское поселение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>»</w:t>
      </w:r>
      <w:r w:rsidR="00AB6D02" w:rsidRPr="00AB6D02">
        <w:rPr>
          <w:color w:val="000000" w:themeColor="text1"/>
          <w:sz w:val="28"/>
          <w:szCs w:val="28"/>
          <w:lang w:eastAsia="ru-RU"/>
        </w:rPr>
        <w:t xml:space="preserve"> (приложение).</w:t>
      </w:r>
    </w:p>
    <w:p w:rsidR="00AB6D02" w:rsidRDefault="007D3689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</w:t>
      </w:r>
      <w:r w:rsidR="009D4FC8">
        <w:rPr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сельское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9D4FC8"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3B51F2" w:rsidRDefault="003B51F2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P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3B51F2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D4FC8"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9D4FC8" w:rsidRPr="00AB6D02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 xml:space="preserve">«Деревня </w:t>
      </w:r>
      <w:r w:rsidR="003B51F2">
        <w:rPr>
          <w:b/>
          <w:color w:val="000000" w:themeColor="text1"/>
          <w:sz w:val="28"/>
          <w:szCs w:val="28"/>
          <w:lang w:eastAsia="ru-RU"/>
        </w:rPr>
        <w:t>Емельяновка</w:t>
      </w:r>
      <w:r w:rsidRPr="009D4FC8"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        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3B51F2">
        <w:rPr>
          <w:b/>
          <w:color w:val="000000" w:themeColor="text1"/>
          <w:sz w:val="28"/>
          <w:szCs w:val="28"/>
          <w:lang w:eastAsia="ru-RU"/>
        </w:rPr>
        <w:t xml:space="preserve">  Ерохина Е.Н.</w:t>
      </w:r>
    </w:p>
    <w:p w:rsidR="00CD1F92" w:rsidRDefault="00CD1F92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3B51F2" w:rsidRDefault="003B51F2">
      <w:pPr>
        <w:pStyle w:val="ConsPlusTitle"/>
        <w:jc w:val="center"/>
        <w:rPr>
          <w:color w:val="000000" w:themeColor="text1"/>
        </w:rPr>
      </w:pPr>
    </w:p>
    <w:p w:rsidR="00666466" w:rsidRDefault="00666466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D1F9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AB3E49">
        <w:rPr>
          <w:b w:val="0"/>
          <w:sz w:val="24"/>
          <w:szCs w:val="24"/>
        </w:rPr>
        <w:t>Приложение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    к</w:t>
      </w:r>
      <w:r w:rsidR="003B51F2" w:rsidRPr="00AB3E49">
        <w:rPr>
          <w:b w:val="0"/>
          <w:sz w:val="24"/>
          <w:szCs w:val="24"/>
        </w:rPr>
        <w:t xml:space="preserve"> П</w:t>
      </w:r>
      <w:r w:rsidRPr="00AB3E49">
        <w:rPr>
          <w:b w:val="0"/>
          <w:sz w:val="24"/>
          <w:szCs w:val="24"/>
        </w:rPr>
        <w:t>остановлению администрации</w:t>
      </w:r>
    </w:p>
    <w:p w:rsidR="003B51F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МО сельское поселение 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«Деревня </w:t>
      </w:r>
      <w:r w:rsidR="003B51F2" w:rsidRPr="00AB3E49">
        <w:rPr>
          <w:b w:val="0"/>
          <w:sz w:val="24"/>
          <w:szCs w:val="24"/>
        </w:rPr>
        <w:t>Емельяновка</w:t>
      </w:r>
      <w:r w:rsidRPr="00AB3E49">
        <w:rPr>
          <w:b w:val="0"/>
          <w:sz w:val="24"/>
          <w:szCs w:val="24"/>
        </w:rPr>
        <w:t>»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</w:t>
      </w:r>
      <w:r w:rsidR="00AB3E49" w:rsidRPr="00AB3E49">
        <w:rPr>
          <w:b w:val="0"/>
          <w:sz w:val="24"/>
          <w:szCs w:val="24"/>
        </w:rPr>
        <w:t>о</w:t>
      </w:r>
      <w:r w:rsidRPr="00AB3E49">
        <w:rPr>
          <w:b w:val="0"/>
          <w:sz w:val="24"/>
          <w:szCs w:val="24"/>
        </w:rPr>
        <w:t>т</w:t>
      </w:r>
      <w:r w:rsidR="00AB3E49" w:rsidRPr="00AB3E49">
        <w:rPr>
          <w:b w:val="0"/>
          <w:sz w:val="24"/>
          <w:szCs w:val="24"/>
        </w:rPr>
        <w:t xml:space="preserve"> 23.12.</w:t>
      </w:r>
      <w:r w:rsidRPr="00AB3E49">
        <w:rPr>
          <w:b w:val="0"/>
          <w:sz w:val="24"/>
          <w:szCs w:val="24"/>
        </w:rPr>
        <w:t xml:space="preserve">2022 года </w:t>
      </w:r>
      <w:r w:rsidR="00C92029" w:rsidRPr="00AB3E49">
        <w:rPr>
          <w:b w:val="0"/>
          <w:sz w:val="24"/>
          <w:szCs w:val="24"/>
        </w:rPr>
        <w:t xml:space="preserve"> </w:t>
      </w:r>
      <w:r w:rsidRPr="00AB3E49">
        <w:rPr>
          <w:b w:val="0"/>
          <w:sz w:val="24"/>
          <w:szCs w:val="24"/>
        </w:rPr>
        <w:t>№</w:t>
      </w:r>
      <w:r w:rsidR="00AB3E49" w:rsidRPr="00AB3E49">
        <w:rPr>
          <w:b w:val="0"/>
          <w:sz w:val="24"/>
          <w:szCs w:val="24"/>
        </w:rPr>
        <w:t>82</w:t>
      </w:r>
      <w:r w:rsidRPr="00AB3E49">
        <w:rPr>
          <w:b w:val="0"/>
          <w:sz w:val="24"/>
          <w:szCs w:val="24"/>
        </w:rPr>
        <w:t xml:space="preserve"> 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3C2B7F" w:rsidRPr="00A56D37" w:rsidRDefault="003C2B7F">
      <w:pPr>
        <w:pStyle w:val="ConsPlusTitle"/>
        <w:jc w:val="center"/>
      </w:pPr>
      <w:r w:rsidRPr="00A56D37">
        <w:t>АДМИНИСТРАТИВНЫЙ РЕГЛАМЕНТ</w:t>
      </w:r>
    </w:p>
    <w:p w:rsidR="004B0083" w:rsidRDefault="003C2B7F">
      <w:pPr>
        <w:pStyle w:val="ConsPlusTitle"/>
        <w:jc w:val="center"/>
      </w:pPr>
      <w:r w:rsidRPr="00A56D37">
        <w:t xml:space="preserve">ПРЕДОСТАВЛЕНИЯ </w:t>
      </w:r>
      <w:r w:rsidR="004B0083">
        <w:t>МУНИЦИПАЛЬНО</w:t>
      </w:r>
      <w:r w:rsidRPr="00A56D37">
        <w:t xml:space="preserve">Й УСЛУГИ </w:t>
      </w:r>
    </w:p>
    <w:p w:rsidR="00A56D37" w:rsidRPr="00A56D37" w:rsidRDefault="004B0083">
      <w:pPr>
        <w:pStyle w:val="ConsPlusTitle"/>
        <w:jc w:val="center"/>
      </w:pPr>
      <w:r>
        <w:t>«</w:t>
      </w:r>
      <w:r w:rsidR="003C2B7F" w:rsidRPr="00A56D37">
        <w:t>ПРЕДОСТАВЛЕНИ</w:t>
      </w:r>
      <w:r>
        <w:t xml:space="preserve">Е </w:t>
      </w:r>
      <w:r w:rsidR="003C2B7F" w:rsidRPr="00A56D37">
        <w:t xml:space="preserve">ИНФОРМАЦИИ, СОДЕРЖАЩЕЙСЯ В РЕЕСТРЕ </w:t>
      </w:r>
      <w:r>
        <w:t>МУНИЦИПАЛЬ</w:t>
      </w:r>
      <w:r w:rsidR="003C2B7F" w:rsidRPr="00A56D37">
        <w:t>НОЙ</w:t>
      </w:r>
      <w:r>
        <w:t xml:space="preserve"> </w:t>
      </w:r>
      <w:r w:rsidR="003C2B7F" w:rsidRPr="00A56D37">
        <w:t xml:space="preserve">СОБСТВЕННОСТИ </w:t>
      </w:r>
      <w:r w:rsidR="003F3689">
        <w:t xml:space="preserve">МУНИЦИПАЛЬНОГО ОБРАЗОВАНИЯ </w:t>
      </w:r>
      <w:r>
        <w:t xml:space="preserve">СЕЛЬСКОЕ ПОСЕЛЕНИЕ «ДЕРЕВНЯ </w:t>
      </w:r>
      <w:r w:rsidR="003B51F2">
        <w:t>ЕМЕЛЬЯНОВКА</w:t>
      </w:r>
      <w:r>
        <w:t xml:space="preserve">» </w:t>
      </w:r>
    </w:p>
    <w:p w:rsidR="003C2B7F" w:rsidRPr="00A56D37" w:rsidRDefault="003C2B7F">
      <w:pPr>
        <w:spacing w:after="1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I. Общие положения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1. Предмет регулирования регламента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1.1. Административный регламент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 xml:space="preserve">     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информации, содержащейся в Реестре </w:t>
      </w:r>
      <w:r w:rsidR="004B0083">
        <w:t>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4B0083">
        <w:t xml:space="preserve">сельское поселение «Деревня </w:t>
      </w:r>
      <w:r w:rsidR="003B51F2">
        <w:t>Емельяновка</w:t>
      </w:r>
      <w:r w:rsidR="004B0083">
        <w:t>»</w:t>
      </w:r>
      <w:r w:rsidR="003C2B7F" w:rsidRPr="00A56D37">
        <w:t xml:space="preserve"> (далее - Административный регламент), разработан в целях повышения качества предоставления и доступности результатов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>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</w:t>
      </w:r>
      <w:r w:rsidR="004B0083">
        <w:t>рмации, содержащейся в Реестре муниципаль</w:t>
      </w:r>
      <w:r w:rsidR="003C2B7F" w:rsidRPr="00A56D37">
        <w:t>ной собственности</w:t>
      </w:r>
      <w:r w:rsidR="003F3689">
        <w:t xml:space="preserve"> муниципального образования </w:t>
      </w:r>
      <w:r w:rsidR="003C2B7F" w:rsidRPr="00A56D37">
        <w:t xml:space="preserve"> </w:t>
      </w:r>
      <w:r w:rsidR="004B0083">
        <w:t xml:space="preserve">сельское поселение «Деревня </w:t>
      </w:r>
      <w:r w:rsidR="003B51F2">
        <w:t>Емельяновка</w:t>
      </w:r>
      <w:r w:rsidR="004B0083">
        <w:t>» (далее - муниципаль</w:t>
      </w:r>
      <w:r w:rsidR="003C2B7F" w:rsidRPr="00A56D37">
        <w:t>ная услуга).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1.2.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5A0353">
        <w:t>администрации муниципального образования сельское поселение «</w:t>
      </w:r>
      <w:r w:rsidR="00884AE4">
        <w:t>Д</w:t>
      </w:r>
      <w:r w:rsidR="005A0353">
        <w:t xml:space="preserve">еревня </w:t>
      </w:r>
      <w:r w:rsidR="003B51F2">
        <w:t>Емельяновка</w:t>
      </w:r>
      <w:r w:rsidR="005A0353">
        <w:t>»</w:t>
      </w:r>
      <w:r w:rsidR="003C2B7F" w:rsidRPr="00A56D37">
        <w:t xml:space="preserve"> (далее - </w:t>
      </w:r>
      <w:r w:rsidR="00884AE4">
        <w:t>А</w:t>
      </w:r>
      <w:r w:rsidR="005A0353">
        <w:t>дминистрация</w:t>
      </w:r>
      <w:r w:rsidR="003C2B7F" w:rsidRPr="00A56D37">
        <w:t>), осуществляемых по запросу физических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"Об организации предоставления государственных и муниципальных услуг".</w:t>
      </w:r>
    </w:p>
    <w:p w:rsidR="003C2B7F" w:rsidRPr="00A56D37" w:rsidRDefault="003C2B7F">
      <w:pPr>
        <w:pStyle w:val="ConsPlusTitle"/>
        <w:jc w:val="center"/>
        <w:outlineLvl w:val="2"/>
      </w:pPr>
      <w:r w:rsidRPr="00A56D37">
        <w:t>2. Описание заявителей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Государственная услуга предоставляется физическим лицам, в том числе индивидуальным предпринимателям и юридическим лицам, в том числе иностранным (зарегистрированным в Российской Федерации в установленном законодательством порядке) (далее - Заявители).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bookmarkStart w:id="0" w:name="P60"/>
      <w:bookmarkEnd w:id="0"/>
      <w:r w:rsidRPr="00A56D37">
        <w:t>3. Требования к порядку информирования о предоставлении</w:t>
      </w:r>
    </w:p>
    <w:p w:rsidR="003C2B7F" w:rsidRDefault="003C2B7F">
      <w:pPr>
        <w:pStyle w:val="ConsPlusTitle"/>
        <w:jc w:val="center"/>
      </w:pPr>
      <w:r w:rsidRPr="00A56D37">
        <w:t>государственной услуги</w:t>
      </w:r>
    </w:p>
    <w:p w:rsidR="00A56D37" w:rsidRPr="00A56D37" w:rsidRDefault="00A56D37" w:rsidP="00C92029">
      <w:pPr>
        <w:pStyle w:val="ConsPlusTitle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3.1. Информирование о предоставлении государственной услуги осуществляется сотрудник</w:t>
      </w:r>
      <w:r w:rsidR="0099208E">
        <w:t>а</w:t>
      </w:r>
      <w:r w:rsidR="003C2B7F" w:rsidRPr="00A56D37">
        <w:t xml:space="preserve">ми </w:t>
      </w:r>
      <w:r w:rsidR="005A0353">
        <w:t>администрации</w:t>
      </w:r>
      <w:r w:rsidR="003C2B7F" w:rsidRPr="00A56D37">
        <w:t xml:space="preserve">, ответственными за предоставление </w:t>
      </w:r>
      <w:r w:rsidR="005A0353">
        <w:t>муниципаль</w:t>
      </w:r>
      <w:r w:rsidR="003C2B7F" w:rsidRPr="00A56D37">
        <w:t xml:space="preserve">ной услуги (далее - сотрудники </w:t>
      </w:r>
      <w:r w:rsidR="005A0353">
        <w:t>администрации</w:t>
      </w:r>
      <w:r w:rsidR="003C2B7F" w:rsidRPr="00A56D37">
        <w:t>).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3.2. Информация по вопросам предоставления </w:t>
      </w:r>
      <w:r w:rsidR="005A0353">
        <w:t>муниципаль</w:t>
      </w:r>
      <w:r w:rsidR="003C2B7F" w:rsidRPr="00A56D37">
        <w:t xml:space="preserve">ной услуги предоставляется при личном обращении, по телефону, по почте (по электронной </w:t>
      </w:r>
      <w:r w:rsidR="003C2B7F" w:rsidRPr="00A56D37">
        <w:lastRenderedPageBreak/>
        <w:t xml:space="preserve">почте), а также размещена на информационном стенде в помещении </w:t>
      </w:r>
      <w:r w:rsidR="005A0353">
        <w:t>администрации</w:t>
      </w:r>
      <w:r w:rsidR="003C2B7F" w:rsidRPr="00A56D37">
        <w:t xml:space="preserve">, на официальном сайте </w:t>
      </w:r>
      <w:r w:rsidR="005A0353">
        <w:t>администрации</w:t>
      </w:r>
      <w:r w:rsidR="003C2B7F" w:rsidRPr="00A56D37">
        <w:t xml:space="preserve"> в информационно-телекоммуникационной сети Интернет (далее - официальный сайт </w:t>
      </w:r>
      <w:r w:rsidR="005A0353">
        <w:t>администрации</w:t>
      </w:r>
      <w:r w:rsidR="003C2B7F" w:rsidRPr="00A56D37">
        <w:t>),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3.3. При личном обра</w:t>
      </w:r>
      <w:r w:rsidR="005A0353">
        <w:t xml:space="preserve">щении заинтересованного лица в </w:t>
      </w:r>
      <w:r w:rsidR="00C759FE">
        <w:t>А</w:t>
      </w:r>
      <w:r w:rsidR="005A0353">
        <w:t>дминистрацию</w:t>
      </w:r>
      <w:r w:rsidR="003C2B7F" w:rsidRPr="00A56D37">
        <w:t xml:space="preserve"> время ожидания в очереди для получения у сотрудника </w:t>
      </w:r>
      <w:r w:rsidR="005A0353">
        <w:t>администрации</w:t>
      </w:r>
      <w:r w:rsidR="003C2B7F" w:rsidRPr="00A56D37">
        <w:t xml:space="preserve"> консульт</w:t>
      </w:r>
      <w:r w:rsidR="005A0353">
        <w:t>ации о правилах предоставления муниципаль</w:t>
      </w:r>
      <w:r w:rsidR="003C2B7F" w:rsidRPr="00A56D37">
        <w:t>ной услуги не должно превышать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Сотрудник </w:t>
      </w:r>
      <w:r w:rsidR="005A0353">
        <w:t>администрации</w:t>
      </w:r>
      <w:r w:rsidRPr="00A56D37">
        <w:t>, дающий устную консультац</w:t>
      </w:r>
      <w:r w:rsidR="005A0353">
        <w:t>ию о правилах предоставления муниципаль</w:t>
      </w:r>
      <w:r w:rsidRPr="00A56D37">
        <w:t xml:space="preserve">ной услуги, обязан подробно и в вежливой (корректной) форме проинформировать обратившееся в </w:t>
      </w:r>
      <w:r w:rsidR="00C759FE">
        <w:t>А</w:t>
      </w:r>
      <w:r w:rsidR="005A0353">
        <w:t>дминистрацию</w:t>
      </w:r>
      <w:r w:rsidRPr="00A56D37">
        <w:t xml:space="preserve"> заинтересованное лицо по поставленным им вопросам, касающимся порядка и правил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Устное информирование заинтересованного лица при личном обращении в </w:t>
      </w:r>
      <w:r w:rsidR="00C759FE">
        <w:t>А</w:t>
      </w:r>
      <w:r w:rsidR="005A0353">
        <w:t>дминистрацию</w:t>
      </w:r>
      <w:r w:rsidR="003C2B7F" w:rsidRPr="00A56D37">
        <w:t xml:space="preserve"> осуществляется сотрудником </w:t>
      </w:r>
      <w:r w:rsidR="005A0353">
        <w:t>администрации</w:t>
      </w:r>
      <w:r w:rsidR="003C2B7F" w:rsidRPr="00A56D37">
        <w:t xml:space="preserve"> не более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В случае если подготовка ответа требует продолжительного времени, сотрудник </w:t>
      </w:r>
      <w:r w:rsidR="005A0353">
        <w:t>администрации</w:t>
      </w:r>
      <w:r w:rsidRPr="00A56D37">
        <w:t xml:space="preserve"> может предложить обратиться в письменной форме либо назначить другое удобное для заинтересованных лиц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3.4. При ответах на устные обращения по телефону сотрудник </w:t>
      </w:r>
      <w:r w:rsidR="005A0353">
        <w:t>администрации</w:t>
      </w:r>
      <w:r w:rsidR="003C2B7F" w:rsidRPr="00A56D37">
        <w:t xml:space="preserve"> подробно и в вежливой (корректной) форме информирует обратившегося по интересующим его вопросам, касающимся порядка и правил предоставления </w:t>
      </w:r>
      <w:r w:rsidR="005A0353">
        <w:t>муниципаль</w:t>
      </w:r>
      <w:r w:rsidR="003C2B7F" w:rsidRPr="00A56D37">
        <w:t xml:space="preserve">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сотрудника </w:t>
      </w:r>
      <w:r w:rsidR="005A0353">
        <w:t>администрации</w:t>
      </w:r>
      <w:r w:rsidR="003C2B7F" w:rsidRPr="00A56D37">
        <w:t>, принявшего телефонный звонок.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При невозможности сотрудника </w:t>
      </w:r>
      <w:r w:rsidR="005A0353">
        <w:t>администрации</w:t>
      </w:r>
      <w:r w:rsidR="003C2B7F" w:rsidRPr="00A56D37"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другое должностное лицо </w:t>
      </w:r>
      <w:r w:rsidR="00884AE4">
        <w:t>администрации</w:t>
      </w:r>
      <w:r w:rsidR="003C2B7F" w:rsidRPr="00A56D37">
        <w:t xml:space="preserve"> или же обратившемуся заинтересованному лицу должен быть сообщен телефонный номер, по которому можно получить необходимую информ</w:t>
      </w:r>
      <w:r w:rsidR="00884AE4">
        <w:t>ацию о правилах предоставления муниципаль</w:t>
      </w:r>
      <w:r w:rsidR="003C2B7F" w:rsidRPr="00A56D37">
        <w:t>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Информирование заинтересованного лица по телефону о правилах предоставления </w:t>
      </w:r>
      <w:r w:rsidR="00884AE4">
        <w:t>муниципаль</w:t>
      </w:r>
      <w:r w:rsidR="003C2B7F" w:rsidRPr="00A56D37">
        <w:t xml:space="preserve">ной услуги осуществляется сотрудником </w:t>
      </w:r>
      <w:r w:rsidR="00884AE4">
        <w:t>администрации</w:t>
      </w:r>
      <w:r w:rsidR="003C2B7F" w:rsidRPr="00A56D37">
        <w:t xml:space="preserve"> не более 15 минут.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В случае если подготовка ответа требует продо</w:t>
      </w:r>
      <w:r w:rsidR="00884AE4">
        <w:t>лжительного времени, сотрудник администрации</w:t>
      </w:r>
      <w:r w:rsidR="003C2B7F" w:rsidRPr="00A56D37">
        <w:t xml:space="preserve"> может предложить обратиться в письменной форме либо назначить другое удобное для заинтересованного лица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3.5. При поступлении от заинтересованного лица письменного обращения в </w:t>
      </w:r>
      <w:r w:rsidR="00C759FE">
        <w:t>А</w:t>
      </w:r>
      <w:r w:rsidR="00884AE4">
        <w:t>дминистрацию</w:t>
      </w:r>
      <w:r w:rsidR="003C2B7F" w:rsidRPr="00A56D37">
        <w:t xml:space="preserve"> письменный ответ на обращение направляется почтовым отправлением в адрес заинтересованного лица в срок, не превышающий тридцати дней со дня поступления письменного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При поступлении от заинтересованного лица обращения в форме электронного сообщения с использованием информационно-телекоммуникационной сети Интернет ответ на обращение направляется по электронной почте в адрес заинтересованного лица в срок, не превышающий тридцати дней со дня поступления электронного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3.6. По телефону, при личном обращении предоставляется информация по следующим вопросам: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 xml:space="preserve">- о нормативных правовых актах, на основании которых </w:t>
      </w:r>
      <w:r w:rsidR="00C759FE">
        <w:t>А</w:t>
      </w:r>
      <w:r w:rsidR="00884AE4">
        <w:t>дминистрация</w:t>
      </w:r>
      <w:r w:rsidRPr="00A56D37">
        <w:t xml:space="preserve"> предоставляет </w:t>
      </w:r>
      <w:r w:rsidR="00884AE4">
        <w:t>муниципаль</w:t>
      </w:r>
      <w:r w:rsidRPr="00A56D37">
        <w:t>ную услугу;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месте размещения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 информации по вопросам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3.7. На инф</w:t>
      </w:r>
      <w:r w:rsidR="00884AE4">
        <w:t>ормационном стенде в помещении Администрации</w:t>
      </w:r>
      <w:r w:rsidR="003C2B7F" w:rsidRPr="00A56D37">
        <w:t xml:space="preserve">, на официальном сайте </w:t>
      </w:r>
      <w:r w:rsidR="00884AE4">
        <w:t xml:space="preserve">Администрации </w:t>
      </w:r>
      <w:r w:rsidR="003C2B7F" w:rsidRPr="00A56D37">
        <w:t xml:space="preserve"> и на Портале государственных и муниципальных услуг (функций) Калужской области размещается следующая информация: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место нахождения, график работы, справочные телефоны, адрес официального сайта </w:t>
      </w:r>
      <w:r w:rsidR="00884AE4">
        <w:t>Администрации</w:t>
      </w:r>
      <w:r w:rsidRPr="00A56D37">
        <w:t xml:space="preserve">, а также электронной почты </w:t>
      </w:r>
      <w:r w:rsidR="00884AE4">
        <w:t>Администрации</w:t>
      </w:r>
      <w:r w:rsidRPr="00A56D37">
        <w:t xml:space="preserve"> (подлежат обязательному размещению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области);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перечень нормативных правовых актов, регулирующих предоставление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порядок обжалования действий (бездействия) должностных лиц и </w:t>
      </w:r>
      <w:r w:rsidR="00884AE4">
        <w:t>сотрудников</w:t>
      </w:r>
      <w:r w:rsidRPr="00A56D37">
        <w:t xml:space="preserve"> </w:t>
      </w:r>
      <w:r w:rsidR="00884AE4">
        <w:t>Администрации</w:t>
      </w:r>
      <w:r w:rsidRPr="00A56D37">
        <w:t xml:space="preserve">, а также принимаемых ими решений в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>- текст административного регламента.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II. Стандарт предоставления государственной услуги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4. Наименование государственной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Наименование государственной услуги - предоставление инфо</w:t>
      </w:r>
      <w:r w:rsidR="00C759FE">
        <w:t>рмации, содержащейся в Реестре 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C759FE">
        <w:t xml:space="preserve">сельское поселение «Деревня </w:t>
      </w:r>
      <w:r w:rsidR="003B51F2">
        <w:t>Емельяновка</w:t>
      </w:r>
      <w:r w:rsidR="00C759FE">
        <w:t>»</w:t>
      </w:r>
      <w:r w:rsidR="003C2B7F" w:rsidRPr="00A56D37">
        <w:t>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5. Наименование органа исполнительной власти,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непосредственно предоставляющего </w:t>
      </w:r>
      <w:r w:rsidR="00C759FE" w:rsidRPr="00C92029">
        <w:rPr>
          <w:b/>
        </w:rPr>
        <w:t>муниципаль</w:t>
      </w:r>
      <w:r w:rsidRPr="00C92029">
        <w:rPr>
          <w:b/>
        </w:rPr>
        <w:t>ную услугу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5.1. Предоставление </w:t>
      </w:r>
      <w:r w:rsidR="00C759FE">
        <w:t>муниципальной услуги осуществляет Администрация</w:t>
      </w:r>
      <w:r w:rsidR="003C2B7F" w:rsidRPr="00A56D37">
        <w:t>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5.2. Предоставление </w:t>
      </w:r>
      <w:r w:rsidR="00C759FE">
        <w:t>муниципаль</w:t>
      </w:r>
      <w:r w:rsidR="003C2B7F" w:rsidRPr="00A56D37">
        <w:t>ной услуги может осуществляться как с участием государственного бюджетного учреждения Калужской области "Многофункциональный центр предоставления государственных и муниципальных услуг Калужской области" (далее - МФЦ), так и без него.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C759FE">
        <w:t>муниципаль</w:t>
      </w:r>
      <w:r w:rsidRPr="00A56D37">
        <w:t xml:space="preserve">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</w:t>
      </w:r>
      <w:r w:rsidRPr="00A56D37">
        <w:lastRenderedPageBreak/>
        <w:t>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 N 196).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6. Опис</w:t>
      </w:r>
      <w:r w:rsidR="003F3689" w:rsidRPr="00C92029">
        <w:rPr>
          <w:b/>
        </w:rPr>
        <w:t>ание результата предоставления муниципаль</w:t>
      </w:r>
      <w:r w:rsidRPr="00C92029">
        <w:rPr>
          <w:b/>
        </w:rPr>
        <w:t>ной услуги</w:t>
      </w:r>
    </w:p>
    <w:p w:rsidR="00C92029" w:rsidRPr="00C92029" w:rsidRDefault="00C92029" w:rsidP="00C92029">
      <w:pPr>
        <w:pStyle w:val="a4"/>
        <w:jc w:val="center"/>
        <w:rPr>
          <w:b/>
        </w:rPr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Конечными результатами предоставления </w:t>
      </w:r>
      <w:r w:rsidR="003F3689">
        <w:t>муниципаль</w:t>
      </w:r>
      <w:r w:rsidR="003C2B7F" w:rsidRPr="00A56D37">
        <w:t>ной услуги являются:</w:t>
      </w:r>
    </w:p>
    <w:p w:rsidR="003C2B7F" w:rsidRPr="00A56D37" w:rsidRDefault="003F3689" w:rsidP="00C92029">
      <w:pPr>
        <w:pStyle w:val="a4"/>
      </w:pPr>
      <w:r>
        <w:t>- выписка из Реестра муниципальной</w:t>
      </w:r>
      <w:r w:rsidR="003C2B7F" w:rsidRPr="00A56D37">
        <w:t xml:space="preserve"> собственности </w:t>
      </w:r>
      <w:r>
        <w:t xml:space="preserve">муниципального образования сельское поселение «Деревня </w:t>
      </w:r>
      <w:r w:rsidR="003B51F2">
        <w:t>Емельяновка</w:t>
      </w:r>
      <w:r>
        <w:t>»</w:t>
      </w:r>
      <w:r w:rsidR="003C2B7F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сообщение об отсутствии информации об объекте, ук</w:t>
      </w:r>
      <w:r w:rsidR="003F3689">
        <w:t>азанном в заявлении, в Реестре муниципальной</w:t>
      </w:r>
      <w:r w:rsidR="003F3689" w:rsidRPr="00A56D37">
        <w:t xml:space="preserve"> собственности </w:t>
      </w:r>
      <w:r w:rsidR="003F3689">
        <w:t xml:space="preserve">муниципального образования сельское поселение «Деревня </w:t>
      </w:r>
      <w:r w:rsidR="003B51F2">
        <w:t>Емельяновка</w:t>
      </w:r>
      <w:r w:rsidR="003F3689">
        <w:t>»</w:t>
      </w:r>
      <w:r w:rsidR="003F3689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</w:t>
      </w:r>
      <w:r w:rsidR="003F3689">
        <w:t>ние об отказе в предоставлении муниципаль</w:t>
      </w:r>
      <w:r w:rsidRPr="00A56D37">
        <w:t>ной услуги.</w:t>
      </w:r>
    </w:p>
    <w:p w:rsidR="003C2B7F" w:rsidRPr="00A56D37" w:rsidRDefault="003C2B7F" w:rsidP="00C92029">
      <w:pPr>
        <w:pStyle w:val="a4"/>
      </w:pP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7. Срок предоставления 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F3689">
        <w:t>Муниципаль</w:t>
      </w:r>
      <w:r w:rsidR="003C2B7F" w:rsidRPr="00A56D37">
        <w:t xml:space="preserve">ная услуга предоставляется в течение 15 рабочих дней с момента поступления письменного заявления заинтересованного лица в </w:t>
      </w:r>
      <w:r w:rsidR="003F3689">
        <w:t>Администрацию</w:t>
      </w:r>
      <w:r w:rsidR="003C2B7F" w:rsidRPr="00A56D37">
        <w:t>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8. Нормативные правовые акты, регулирующие предоставление</w:t>
      </w: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656FD">
        <w:t>8.1. Предоставление муниципаль</w:t>
      </w:r>
      <w:r w:rsidR="003C2B7F" w:rsidRPr="00A56D37">
        <w:t xml:space="preserve">ной услуги осуществляется в соответствии с нормативными правовыми актами, перечень которых размещен на официальном сайте </w:t>
      </w:r>
      <w:r w:rsidR="003656FD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bookmarkStart w:id="1" w:name="P119"/>
      <w:bookmarkEnd w:id="1"/>
      <w:r w:rsidRPr="00C92029">
        <w:rPr>
          <w:b/>
        </w:rPr>
        <w:t>9.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 и услуг, которые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являются необходимыми и обязательными для предоставления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подлежащих представлению Заявителем,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способы их получения Заявителем, в том числе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электронной форме, 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9.1. Основанием для предоставления </w:t>
      </w:r>
      <w:r w:rsidR="003656FD">
        <w:t>Администрацией</w:t>
      </w:r>
      <w:r w:rsidR="003C2B7F" w:rsidRPr="00A56D37">
        <w:t xml:space="preserve"> </w:t>
      </w:r>
      <w:r w:rsidR="003656FD">
        <w:t>муниципаль</w:t>
      </w:r>
      <w:r w:rsidR="003C2B7F" w:rsidRPr="00A56D37">
        <w:t xml:space="preserve">ной услуги является письменное заявление Заявителя, направленное в </w:t>
      </w:r>
      <w:r w:rsidR="003656FD">
        <w:t>Администрацию</w:t>
      </w:r>
      <w:r w:rsidR="003C2B7F" w:rsidRPr="00A56D37">
        <w:t xml:space="preserve"> (приложение N 1).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9.2. Заявление должно содержать данные, позволяющие установить объект </w:t>
      </w:r>
      <w:r w:rsidR="003656FD">
        <w:t>муниципальной</w:t>
      </w:r>
      <w:r w:rsidR="003C2B7F" w:rsidRPr="00A56D37">
        <w:t xml:space="preserve"> собственности </w:t>
      </w:r>
      <w:r w:rsidR="003656FD">
        <w:t xml:space="preserve">муниципального образования сельское поселение «Деревня </w:t>
      </w:r>
      <w:r w:rsidR="003B51F2">
        <w:t>Емельяновка</w:t>
      </w:r>
      <w:r w:rsidR="003656FD">
        <w:t>»</w:t>
      </w:r>
      <w:r w:rsidR="003C2B7F" w:rsidRPr="00A56D37">
        <w:t>, по которому требуется предоставление информации (наименование объекта, его местонахождение и иные данные, необходимые для его идентификации).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Заявитель вправе приложить к заявлению также иные документы по своему усмотрению, имеющие отношение к предоставлению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заявлении также указываются:</w:t>
      </w:r>
    </w:p>
    <w:p w:rsidR="003C2B7F" w:rsidRPr="00A56D37" w:rsidRDefault="003C2B7F" w:rsidP="00C92029">
      <w:pPr>
        <w:pStyle w:val="a4"/>
        <w:jc w:val="both"/>
      </w:pPr>
      <w:r w:rsidRPr="00A56D37">
        <w:t>для физических лиц, в том числе индивидуальных предпринимателей: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Заявителя;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>- почтовый адрес, адрес электронной почты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3C2B7F" w:rsidP="00C92029">
      <w:pPr>
        <w:pStyle w:val="a4"/>
        <w:jc w:val="both"/>
      </w:pPr>
      <w:r w:rsidRPr="00A56D37">
        <w:t>Для юридических лиц:</w:t>
      </w:r>
    </w:p>
    <w:p w:rsidR="003C2B7F" w:rsidRPr="00A56D37" w:rsidRDefault="003C2B7F" w:rsidP="00C92029">
      <w:pPr>
        <w:pStyle w:val="a4"/>
        <w:jc w:val="both"/>
      </w:pPr>
      <w:r w:rsidRPr="00A56D37">
        <w:t>- полное наименование юридического лица - Заявителя;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руководителя юридического лица;</w:t>
      </w:r>
    </w:p>
    <w:p w:rsidR="003C2B7F" w:rsidRPr="00A56D37" w:rsidRDefault="003C2B7F" w:rsidP="00C92029">
      <w:pPr>
        <w:pStyle w:val="a4"/>
        <w:jc w:val="both"/>
      </w:pPr>
      <w:r w:rsidRPr="00A56D37">
        <w:t>- почтовый адрес, адрес электронной почты Заявителя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и документы, предоставляемые Заявителем, должны быть составлены на русском языке.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Форму заявления можно получить непосредственно в </w:t>
      </w:r>
      <w:r w:rsidR="003656FD">
        <w:t>Администрации</w:t>
      </w:r>
      <w:r w:rsidR="003C2B7F" w:rsidRPr="00A56D37">
        <w:t xml:space="preserve"> (по </w:t>
      </w:r>
      <w:r w:rsidR="003656FD">
        <w:t>адресам, указанным в пункте 3.1</w:t>
      </w:r>
      <w:r w:rsidR="003C2B7F" w:rsidRPr="00A56D37">
        <w:t xml:space="preserve"> Административного регламента), а также возможно копировать на официальном сайте </w:t>
      </w:r>
      <w:r w:rsidR="003656FD">
        <w:t>Администрации</w:t>
      </w:r>
      <w:r w:rsidR="003C2B7F" w:rsidRPr="00A56D37">
        <w:t>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поводом для отказа в предоставлении </w:t>
      </w:r>
      <w:r w:rsidR="003656FD">
        <w:t>муниципаль</w:t>
      </w:r>
      <w:r w:rsidR="003C2B7F" w:rsidRPr="00A56D37">
        <w:t>ной услуги.</w:t>
      </w:r>
    </w:p>
    <w:p w:rsidR="003C2B7F" w:rsidRPr="00A56D37" w:rsidRDefault="003C2B7F" w:rsidP="00C92029">
      <w:pPr>
        <w:pStyle w:val="a4"/>
        <w:jc w:val="both"/>
      </w:pPr>
      <w:r w:rsidRPr="00A56D37">
        <w:t>Документы, указанные в настоящем пункте, Заявитель предоставляет самостоятельно.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9.3. Заявитель имеет право представить в </w:t>
      </w:r>
      <w:r w:rsidR="003656FD">
        <w:t>Администрацию</w:t>
      </w:r>
      <w:r w:rsidR="003C2B7F" w:rsidRPr="00A56D37">
        <w:t xml:space="preserve"> заявление следующим образом:</w:t>
      </w:r>
    </w:p>
    <w:p w:rsidR="003C2B7F" w:rsidRPr="00A56D37" w:rsidRDefault="003C2B7F" w:rsidP="00C92029">
      <w:pPr>
        <w:pStyle w:val="a4"/>
        <w:jc w:val="both"/>
      </w:pPr>
      <w:r w:rsidRPr="00A56D37">
        <w:t>- по почте, в том числе электронной;</w:t>
      </w:r>
    </w:p>
    <w:p w:rsidR="003C2B7F" w:rsidRPr="00A56D37" w:rsidRDefault="003C2B7F" w:rsidP="00C92029">
      <w:pPr>
        <w:pStyle w:val="a4"/>
        <w:jc w:val="both"/>
      </w:pPr>
      <w:r w:rsidRPr="00A56D37">
        <w:t>- посредством факса;</w:t>
      </w:r>
    </w:p>
    <w:p w:rsidR="003C2B7F" w:rsidRPr="00A56D37" w:rsidRDefault="003C2B7F" w:rsidP="00C92029">
      <w:pPr>
        <w:pStyle w:val="a4"/>
        <w:jc w:val="both"/>
      </w:pPr>
      <w:r w:rsidRPr="00A56D37">
        <w:t>- лично;</w:t>
      </w:r>
    </w:p>
    <w:p w:rsidR="003C2B7F" w:rsidRPr="00A56D37" w:rsidRDefault="003C2B7F" w:rsidP="00C92029">
      <w:pPr>
        <w:pStyle w:val="a4"/>
        <w:jc w:val="both"/>
      </w:pPr>
      <w:r w:rsidRPr="00A56D37">
        <w:t>- через МФЦ.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10.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услуги, которые находятся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распоряжении государственных органов, органов местного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самоуправления и иных органов, участвующих в предоставлении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государственных и муниципальных услуг, и которые Заявитель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вправе представить, а также способы их получения</w:t>
      </w:r>
      <w:r w:rsidR="000D09B1">
        <w:rPr>
          <w:b/>
        </w:rPr>
        <w:t xml:space="preserve"> </w:t>
      </w:r>
      <w:r w:rsidRPr="00C92029">
        <w:rPr>
          <w:b/>
        </w:rPr>
        <w:t>Заявителями, в том числе в электронной форме,</w:t>
      </w:r>
      <w:r w:rsidR="000D09B1">
        <w:rPr>
          <w:b/>
        </w:rPr>
        <w:t xml:space="preserve"> </w:t>
      </w:r>
      <w:r w:rsidRPr="00C92029">
        <w:rPr>
          <w:b/>
        </w:rPr>
        <w:t>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Иных документов, кроме указанных в пункте 9 настоящего Административного регламента, для предоставления </w:t>
      </w:r>
      <w:r w:rsidR="003656FD">
        <w:t>муниципаль</w:t>
      </w:r>
      <w:r w:rsidR="003C2B7F" w:rsidRPr="00A56D37">
        <w:t>ной услуги не требуется.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11. Запреты, связанные с предоставлением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Запрещается требовать от Заявителя: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 xml:space="preserve">1) представления документов и информации или осуществление действий, представление или осуществления которых не предусмотрено нормативными </w:t>
      </w:r>
      <w:r w:rsidR="003C2B7F" w:rsidRPr="00A56D37">
        <w:lastRenderedPageBreak/>
        <w:t xml:space="preserve">правовыми актами, регулирующими отношения, возникающие в связи с предоставлением </w:t>
      </w:r>
      <w:r w:rsidR="0091327E">
        <w:t>муниципаль</w:t>
      </w:r>
      <w:r w:rsidR="003C2B7F" w:rsidRPr="00A56D37">
        <w:t>ной услуги;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12. Исчерпывающий перечень оснований для отказа в приеме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документов, необходимых для предоставления</w:t>
      </w:r>
      <w:r w:rsidR="00C92029">
        <w:rPr>
          <w:b/>
        </w:rPr>
        <w:t xml:space="preserve">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приеме документов Заявителю может быть отказано в следующих случаях: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заявлении исправлений, повреждений, не позволяющих однозначно истолковать его содержание;</w:t>
      </w:r>
    </w:p>
    <w:p w:rsidR="003C2B7F" w:rsidRPr="00A56D37" w:rsidRDefault="003C2B7F" w:rsidP="00C92029">
      <w:pPr>
        <w:pStyle w:val="a4"/>
        <w:jc w:val="both"/>
      </w:pPr>
      <w:r w:rsidRPr="00A56D37">
        <w:t>- несоблюдение обязательных требований к содержанию заявления;</w:t>
      </w:r>
    </w:p>
    <w:p w:rsidR="003C2B7F" w:rsidRPr="00A56D37" w:rsidRDefault="003C2B7F" w:rsidP="00C92029">
      <w:pPr>
        <w:pStyle w:val="a4"/>
        <w:jc w:val="both"/>
      </w:pPr>
      <w:r w:rsidRPr="00A56D37">
        <w:t>- в заявлении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3C2B7F" w:rsidRPr="00A56D37" w:rsidRDefault="003C2B7F" w:rsidP="00C92029">
      <w:pPr>
        <w:pStyle w:val="a4"/>
        <w:jc w:val="both"/>
      </w:pPr>
      <w:r w:rsidRPr="00A56D37">
        <w:t>- текст заявления не поддается прочтению.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13. Исчерпывающий перечень оснований для приостановления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</w:t>
      </w:r>
      <w:r w:rsidR="0091327E" w:rsidRPr="00C92029">
        <w:rPr>
          <w:b/>
        </w:rPr>
        <w:t xml:space="preserve"> (или) отказа в предоставлении муниципаль</w:t>
      </w:r>
      <w:r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13.1. Основания для приостановления предоставления </w:t>
      </w:r>
      <w:r w:rsidR="0091327E">
        <w:t>муниципаль</w:t>
      </w:r>
      <w:r w:rsidR="003C2B7F" w:rsidRPr="00A56D37">
        <w:t>ной услуги отсутствуют.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13.2. Основан</w:t>
      </w:r>
      <w:r w:rsidR="0091327E">
        <w:t>ия для отказа в предоставлении 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по сведениям, указанным в представленном заявлении, невозможно однозначно идентифицировать объект.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14. Перечень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сведения о документах, выдаваемых организациями,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участвующими 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Другие услуги,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отсутствуют.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15. Порядок, размер и основания взимания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государственной пошлины или иной платы за предоставление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Предоставление </w:t>
      </w:r>
      <w:r w:rsidR="0091327E">
        <w:t>муниципаль</w:t>
      </w:r>
      <w:r w:rsidR="003C2B7F" w:rsidRPr="00A56D37">
        <w:t>ной услуги осуществляется на бесплатной основе.</w:t>
      </w:r>
    </w:p>
    <w:p w:rsidR="003C2B7F" w:rsidRDefault="003C2B7F" w:rsidP="00C92029">
      <w:pPr>
        <w:pStyle w:val="a4"/>
      </w:pPr>
    </w:p>
    <w:p w:rsidR="0091327E" w:rsidRPr="00A56D37" w:rsidRDefault="0091327E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lastRenderedPageBreak/>
        <w:t>16. Порядок, размер и основания взимания платы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за предоставление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включая информацию о методике расчета такой платы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Других услуг,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законодательством Российской Федерации не предусмотрено.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17. Максимальный срок ожидания в очереди при подаче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заявления о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 организации, участвующей в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и при получении результата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предоставления таких услуг</w:t>
      </w:r>
    </w:p>
    <w:p w:rsidR="00A56D37" w:rsidRPr="00A56D37" w:rsidRDefault="00A56D37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Максимальный срок ожидания в очереди при подаче заявления и при получении результата предоставления </w:t>
      </w:r>
      <w:r w:rsidR="0091327E">
        <w:t>муниципаль</w:t>
      </w:r>
      <w:r w:rsidR="003C2B7F" w:rsidRPr="00A56D37">
        <w:t>ной услуги не должен превышать 15 минут.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18. Срок регистрации запроса Заявителя о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услуги организации, участвующей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в электронной форме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Срок регистрации заявления в </w:t>
      </w:r>
      <w:r w:rsidR="0091327E">
        <w:t>Администрации</w:t>
      </w:r>
      <w:r w:rsidR="003C2B7F" w:rsidRPr="00A56D37">
        <w:t xml:space="preserve"> составляет 1 рабочий день со дня его поступления. В случае поступления заявления в день, предшествующий праздничным или выходным дням, а также после 18 часов его регистрация производится в рабочий день, следующий за праздничными или выходными днями, либо следующий рабочий день.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19. Требования к помещениям, в которых предоставляется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муниципальн</w:t>
      </w:r>
      <w:r w:rsidR="003C2B7F" w:rsidRPr="00C92029">
        <w:rPr>
          <w:b/>
        </w:rPr>
        <w:t>ая услуга, к залу ожидания, местам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заполнения запросов о предоставлении </w:t>
      </w:r>
      <w:r w:rsidR="00AB122E" w:rsidRPr="00C92029">
        <w:rPr>
          <w:b/>
        </w:rPr>
        <w:t>муниципаль</w:t>
      </w:r>
      <w:r w:rsidRPr="00C92029">
        <w:rPr>
          <w:b/>
        </w:rPr>
        <w:t>ной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услуги, информационным стендам с образцами их заполнения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 перечнем документов, необходимых для предоставления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размещению и оформлению визуальной,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текстовой и мультимедийной информации о порядке</w:t>
      </w:r>
      <w:r w:rsidR="00C92029">
        <w:rPr>
          <w:b/>
        </w:rPr>
        <w:t xml:space="preserve"> </w:t>
      </w:r>
      <w:r w:rsidRPr="00C92029">
        <w:rPr>
          <w:b/>
        </w:rPr>
        <w:t>предоставления такой услуги, в том числе к обеспечению</w:t>
      </w:r>
      <w:r w:rsidR="00C92029">
        <w:rPr>
          <w:b/>
        </w:rPr>
        <w:t xml:space="preserve"> </w:t>
      </w:r>
      <w:r w:rsidRPr="00C92029">
        <w:rPr>
          <w:b/>
        </w:rPr>
        <w:t>доступности для инвалидов указанных объектов в соответствии</w:t>
      </w:r>
      <w:r w:rsidR="00C92029">
        <w:rPr>
          <w:b/>
        </w:rPr>
        <w:t xml:space="preserve"> </w:t>
      </w:r>
      <w:r w:rsidRPr="00C92029">
        <w:rPr>
          <w:b/>
        </w:rPr>
        <w:t>с законодательством Российской Федерации о социальной защите</w:t>
      </w:r>
      <w:r w:rsidR="00C92029">
        <w:rPr>
          <w:b/>
        </w:rPr>
        <w:t xml:space="preserve"> </w:t>
      </w:r>
      <w:r w:rsidRPr="00C92029">
        <w:rPr>
          <w:b/>
        </w:rPr>
        <w:t>инвалидов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19.1. Помещение для сотрудников </w:t>
      </w:r>
      <w:r w:rsidR="00AB122E">
        <w:t>Администрации</w:t>
      </w:r>
      <w:r w:rsidR="003C2B7F" w:rsidRPr="00A56D37">
        <w:t>, пре</w:t>
      </w:r>
      <w:r w:rsidR="00AB122E">
        <w:t>доставляющих муниципаль</w:t>
      </w:r>
      <w:r w:rsidR="003C2B7F" w:rsidRPr="00A56D37">
        <w:t>ную услугу,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 xml:space="preserve">- оснащение рабочих мест сотрудников </w:t>
      </w:r>
      <w:r w:rsidR="00AB122E">
        <w:t>Администрации</w:t>
      </w:r>
      <w:r w:rsidRPr="00A56D37"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доступа к системе электронного документооборота </w:t>
      </w:r>
      <w:r w:rsidR="00AB122E">
        <w:t>Администрации</w:t>
      </w:r>
      <w:r w:rsidRPr="00A56D37">
        <w:t>, справочным правовым системам и информационно-телекоммуникационной сети Интернет.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19.2. Место ожидания и приема граждан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удобство доступа, в том числе гражданам с ограниченными физическими возможностями;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доступных мест общего пользования (туалет, гардероб);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достаточном количестве бумаги формата А4 и канцелярских принадлежностей;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копирования документов, необходимых для оказания государственной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доступ к основным нормативным правовым актам, определяющим сферу ведения </w:t>
      </w:r>
      <w:r w:rsidR="00AB122E">
        <w:t>Администрации</w:t>
      </w:r>
      <w:r w:rsidRPr="00A56D37">
        <w:t xml:space="preserve"> и порядок предоставления </w:t>
      </w:r>
      <w:r w:rsidR="00AB122E">
        <w:t>муниципаль</w:t>
      </w:r>
      <w:r w:rsidRPr="00A56D37">
        <w:t>ной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19.3. Визуальная, текстовая и мультимедийная информация о порядке предоставления </w:t>
      </w:r>
      <w:r w:rsidR="00AB122E">
        <w:t>муниципаль</w:t>
      </w:r>
      <w:r w:rsidR="003C2B7F" w:rsidRPr="00A56D37">
        <w:t xml:space="preserve">ной услуги размещается на информационном стенде в помещении </w:t>
      </w:r>
      <w:r w:rsidR="00AB122E">
        <w:t>Администрации</w:t>
      </w:r>
      <w:r w:rsidR="003C2B7F" w:rsidRPr="00A56D37">
        <w:t xml:space="preserve"> для ожидания и приема граждан (устанавливаются в удобном для граждан месте), а также на портале государственных и муниципальных услуг (функций) Калужской области и сайте </w:t>
      </w:r>
      <w:r w:rsidR="0099208E">
        <w:t>Администрации</w:t>
      </w:r>
      <w:r w:rsidR="003C2B7F" w:rsidRPr="00A56D37">
        <w:t>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19.4. Оформление визуальной, текстовой и мультимедийной информации о порядке предоставления </w:t>
      </w:r>
      <w:r w:rsidR="00AB122E">
        <w:t>муниципаль</w:t>
      </w:r>
      <w:r w:rsidR="003C2B7F" w:rsidRPr="00A56D37">
        <w:t>ной услуги должно соответствовать оптимальному зрительному и слуховому восприятию этой информации гражданами.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19.5. Требования к обеспечению условий доступности для инвалидов - получателей </w:t>
      </w:r>
      <w:r w:rsidR="00AB122E">
        <w:t>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AB122E">
        <w:t>муниципаль</w:t>
      </w:r>
      <w:r w:rsidRPr="00A56D37">
        <w:t>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2B7F" w:rsidRPr="00A56D37" w:rsidRDefault="003C2B7F" w:rsidP="00C92029">
      <w:pPr>
        <w:pStyle w:val="a4"/>
        <w:jc w:val="both"/>
      </w:pPr>
      <w:r w:rsidRPr="00A56D37">
        <w:t>- сопровождение инвалидов, имеющих стойкие расстройства функции зрения и самостоятельного передвижения;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AB122E">
        <w:t>муниципаль</w:t>
      </w:r>
      <w:r w:rsidRPr="00A56D37">
        <w:t xml:space="preserve">ная услуга, и к </w:t>
      </w:r>
      <w:r w:rsidR="00AB122E">
        <w:t>муниципаль</w:t>
      </w:r>
      <w:r w:rsidRPr="00A56D37">
        <w:t>ной услуге с учетом ограничений их жизнедеятельности;</w:t>
      </w:r>
    </w:p>
    <w:p w:rsidR="003C2B7F" w:rsidRPr="00A56D37" w:rsidRDefault="003C2B7F" w:rsidP="00376D30">
      <w:pPr>
        <w:pStyle w:val="a4"/>
        <w:jc w:val="both"/>
      </w:pPr>
      <w:r w:rsidRPr="00A56D37"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допуск собаки-проводника на объекты (здания, помещения), в которых предоставляется </w:t>
      </w:r>
      <w:r w:rsidR="0028112F">
        <w:t>муниципаль</w:t>
      </w:r>
      <w:r w:rsidRPr="00A56D37">
        <w:t>ная услуга, при наличии установленного документа;</w:t>
      </w:r>
    </w:p>
    <w:p w:rsidR="003C2B7F" w:rsidRPr="00A56D37" w:rsidRDefault="003C2B7F" w:rsidP="00376D30">
      <w:pPr>
        <w:pStyle w:val="a4"/>
        <w:jc w:val="both"/>
      </w:pPr>
      <w:r w:rsidRPr="00A56D37">
        <w:t>- оказание инвалидам помощи в преодолении бар</w:t>
      </w:r>
      <w:r w:rsidR="0028112F">
        <w:t>ьеров, мешающих получению ими муниципаль</w:t>
      </w:r>
      <w:r w:rsidRPr="00A56D37">
        <w:t>ной услуги наравне с другими лицами.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"О социальной защите инвалидов в Российской Федерации" должны приниматься меры для обеспечения доступа инвалидов к месту предоставления </w:t>
      </w:r>
      <w:r w:rsidR="0028112F">
        <w:t>муниципаль</w:t>
      </w:r>
      <w:r w:rsidRPr="00A56D37">
        <w:t>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20. Показатели доступности и качества </w:t>
      </w:r>
      <w:r w:rsidR="0028112F" w:rsidRPr="00376D30">
        <w:rPr>
          <w:b/>
        </w:rPr>
        <w:t>муниципаль</w:t>
      </w:r>
      <w:r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20.1. Показателями доступности и качества </w:t>
      </w:r>
      <w:r w:rsidR="0028112F">
        <w:t>муниципаль</w:t>
      </w:r>
      <w:r w:rsidR="003C2B7F" w:rsidRPr="00A56D37">
        <w:t>ной услуги уполномоченного органа является возможность: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</w:t>
      </w:r>
      <w:r w:rsidR="0028112F">
        <w:t>муниципаль</w:t>
      </w:r>
      <w:r w:rsidRPr="00A56D37">
        <w:t xml:space="preserve">ную услугу своевременно и в соответствии со стандартом предоставления </w:t>
      </w:r>
      <w:r w:rsidR="0028112F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полную, актуальную и достоверную информацию о порядке предоставления </w:t>
      </w:r>
      <w:r w:rsidR="0028112F">
        <w:t>муниципаль</w:t>
      </w:r>
      <w:r w:rsidRPr="00A56D37">
        <w:t>ной услуги, в том числе с использованием информационно-коммуникационных технологий;</w:t>
      </w:r>
    </w:p>
    <w:p w:rsidR="003C2B7F" w:rsidRPr="00A56D37" w:rsidRDefault="003C2B7F" w:rsidP="00376D30">
      <w:pPr>
        <w:pStyle w:val="a4"/>
        <w:jc w:val="both"/>
      </w:pPr>
      <w:r w:rsidRPr="00A56D37">
        <w:t>- получать информа</w:t>
      </w:r>
      <w:r w:rsidR="00352C92">
        <w:t xml:space="preserve">цию о результате представления муниципальной </w:t>
      </w:r>
      <w:r w:rsidRPr="00A56D37">
        <w:t>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обращаться в досудебном и (или) судебном порядке в соответствии с законодательством Российской Федерации с жалобой на принятое по заявлению решение или на действия (бездействие) сотрудников </w:t>
      </w:r>
      <w:r w:rsidR="00352C92">
        <w:t>Администрации</w:t>
      </w:r>
      <w:r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20.2. Основные требов</w:t>
      </w:r>
      <w:r w:rsidR="00352C92">
        <w:t>ания к качеству предоставления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</w:t>
      </w:r>
      <w:r w:rsidR="00352C92">
        <w:t>своевременность предоставления 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>- достоверность и полнота информирования гражданина о ходе рассмотрения его обращения;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возможность получения информации о ходе предоставления </w:t>
      </w:r>
      <w:r w:rsidR="00352C92">
        <w:t>муниципаль</w:t>
      </w:r>
      <w:r w:rsidRPr="00A56D37">
        <w:t>ной услуги в многофункциональном центре предоставления государственных и муниципальных услуг;</w:t>
      </w:r>
    </w:p>
    <w:p w:rsidR="003C2B7F" w:rsidRPr="00A56D37" w:rsidRDefault="003C2B7F" w:rsidP="00376D30">
      <w:pPr>
        <w:pStyle w:val="a4"/>
        <w:jc w:val="both"/>
      </w:pPr>
      <w:r w:rsidRPr="00A56D37">
        <w:t>- удобство и доступность получения гражданином инфор</w:t>
      </w:r>
      <w:r w:rsidR="00352C92">
        <w:t>мации о порядке предоставления муниципаль</w:t>
      </w:r>
      <w:r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20.3. Показателями качества предоставления </w:t>
      </w:r>
      <w:r w:rsidR="00352C92">
        <w:t>муниципаль</w:t>
      </w:r>
      <w:r w:rsidR="003C2B7F" w:rsidRPr="00A56D37">
        <w:t>ной услуги являются срок рассмотрения заявления, отсутствие или наличие жалоб на действия (бездействия) должностных лиц.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20.4. При предоставлении</w:t>
      </w:r>
      <w:r w:rsidR="00352C92">
        <w:t xml:space="preserve">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при направлении запроса почтовым отправлением непосредственного взаимодействия гражданина с должностным лицом, осуществляющим предоставление </w:t>
      </w:r>
      <w:r w:rsidR="00352C92">
        <w:t>муниципаль</w:t>
      </w:r>
      <w:r w:rsidRPr="00A56D37">
        <w:t>ной услуги, как правило, не требуется;</w:t>
      </w:r>
    </w:p>
    <w:p w:rsidR="003C2B7F" w:rsidRPr="00A56D37" w:rsidRDefault="003C2B7F" w:rsidP="00376D30">
      <w:pPr>
        <w:pStyle w:val="a4"/>
        <w:jc w:val="both"/>
      </w:pPr>
      <w:r w:rsidRPr="00A56D37">
        <w:t>- при личном обращении Заявитель осуществляет взаимодействие с должностным лицом,</w:t>
      </w:r>
      <w:r w:rsidR="00352C92">
        <w:t xml:space="preserve"> осуществляющим предоставление муниципаль</w:t>
      </w:r>
      <w:r w:rsidRPr="00A56D37">
        <w:t xml:space="preserve">ной услуги, при подаче запроса и получении подготовленных в ходе исполнения </w:t>
      </w:r>
      <w:r w:rsidR="00352C92">
        <w:t>муниципаль</w:t>
      </w:r>
      <w:r w:rsidRPr="00A56D37">
        <w:t>ной услуги документов.</w:t>
      </w:r>
    </w:p>
    <w:p w:rsidR="003C2B7F" w:rsidRPr="00A56D37" w:rsidRDefault="00376D30" w:rsidP="00376D30">
      <w:pPr>
        <w:pStyle w:val="a4"/>
        <w:jc w:val="both"/>
      </w:pPr>
      <w:r>
        <w:lastRenderedPageBreak/>
        <w:t xml:space="preserve">     </w:t>
      </w:r>
      <w:r w:rsidR="003C2B7F" w:rsidRPr="00A56D37">
        <w:t xml:space="preserve">20.5. Предоставление </w:t>
      </w:r>
      <w:r w:rsidR="00352C92">
        <w:t>Администрацией</w:t>
      </w:r>
      <w:r w:rsidR="003C2B7F" w:rsidRPr="00A56D37">
        <w:t xml:space="preserve"> </w:t>
      </w:r>
      <w:r w:rsidR="00352C92">
        <w:t>муниципаль</w:t>
      </w:r>
      <w:r w:rsidR="003C2B7F" w:rsidRPr="00A56D37">
        <w:t>ной услуги по экстерриториальному принципу не предусмотрено.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21. Иные требования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21.1. В любое время с момента предоставления заявления Заявитель имеет право на получение сведений о ходе исполнения </w:t>
      </w:r>
      <w:r w:rsidR="00352C92">
        <w:t>муниципаль</w:t>
      </w:r>
      <w:r w:rsidR="003C2B7F" w:rsidRPr="00A56D37">
        <w:t xml:space="preserve">ной услуги по телефону, электронной почте с использованием информационных ресурсов </w:t>
      </w:r>
      <w:r w:rsidR="00352C92">
        <w:t>Администрации</w:t>
      </w:r>
      <w:r w:rsidR="003C2B7F" w:rsidRPr="00A56D37">
        <w:t xml:space="preserve"> или на личном приеме.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21.2. При информировании Заявителей по телефону должностные лица </w:t>
      </w:r>
      <w:r w:rsidR="00352C92">
        <w:t>Администрации</w:t>
      </w:r>
      <w:r w:rsidR="003C2B7F" w:rsidRPr="00A56D37">
        <w:t xml:space="preserve"> предоставляют информацию по следующим вопросам:</w:t>
      </w:r>
    </w:p>
    <w:p w:rsidR="003C2B7F" w:rsidRPr="00A56D37" w:rsidRDefault="003C2B7F" w:rsidP="00376D30">
      <w:pPr>
        <w:pStyle w:val="a4"/>
        <w:jc w:val="both"/>
      </w:pPr>
      <w:r w:rsidRPr="00A56D37">
        <w:t>- о входящих номерах, под которыми зарегистрированы в системе делопроизводства заявления и прилагающиеся к ним материалы;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сведения о нормативных правовых актах, на основании которых оказывается </w:t>
      </w:r>
      <w:r w:rsidR="00352C92">
        <w:t>муниципаль</w:t>
      </w:r>
      <w:r w:rsidRPr="00A56D37">
        <w:t>ная услуга;</w:t>
      </w:r>
    </w:p>
    <w:p w:rsidR="003C2B7F" w:rsidRPr="00A56D37" w:rsidRDefault="003C2B7F" w:rsidP="00376D30">
      <w:pPr>
        <w:pStyle w:val="a4"/>
        <w:jc w:val="both"/>
      </w:pPr>
      <w:r w:rsidRPr="00A56D37">
        <w:t>- требования к заверению представляемых документов и сведений;</w:t>
      </w:r>
    </w:p>
    <w:p w:rsidR="003C2B7F" w:rsidRPr="00A56D37" w:rsidRDefault="003C2B7F" w:rsidP="00376D30">
      <w:pPr>
        <w:pStyle w:val="a4"/>
        <w:jc w:val="both"/>
      </w:pPr>
      <w:r w:rsidRPr="00A56D37">
        <w:t>- о необходимости представления дополнительных документов и сведений.</w:t>
      </w:r>
    </w:p>
    <w:p w:rsidR="003C2B7F" w:rsidRPr="00A56D37" w:rsidRDefault="003C2B7F" w:rsidP="00376D30">
      <w:pPr>
        <w:pStyle w:val="a4"/>
        <w:jc w:val="both"/>
      </w:pPr>
      <w:r w:rsidRPr="00A56D37">
        <w:t>Информирование по иным вопросам осуществляется только на основании письменного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21.</w:t>
      </w:r>
      <w:r w:rsidR="00352C92">
        <w:t>3. Заявителю в целях получения муниципаль</w:t>
      </w:r>
      <w:r w:rsidR="003C2B7F" w:rsidRPr="00A56D37">
        <w:t>ной услуги посредством ис</w:t>
      </w:r>
      <w:r w:rsidR="00352C92">
        <w:t>пользования официального сайта Администрации</w:t>
      </w:r>
      <w:r w:rsidR="003C2B7F" w:rsidRPr="00A56D37">
        <w:t xml:space="preserve"> и Портала государственных и муниципальных услуг (функций) Калужской области обеспечивается возможность осуществления копирования формы заявления и иных документов, необходимых для получения государственной услуги.</w:t>
      </w:r>
    </w:p>
    <w:p w:rsidR="003C2B7F" w:rsidRPr="00A56D37" w:rsidRDefault="003C2B7F" w:rsidP="00376D30">
      <w:pPr>
        <w:pStyle w:val="a4"/>
        <w:jc w:val="both"/>
      </w:pPr>
      <w:r w:rsidRPr="00A56D37">
        <w:t>Информацию о месте нахождения и графике работы МФЦ, его филиалов и территориально обособленных структурных подразделений, расположенных на территории Калужской области, можно получить на официальном сайте МФЦ.</w:t>
      </w:r>
    </w:p>
    <w:p w:rsidR="003C2B7F" w:rsidRPr="00A56D37" w:rsidRDefault="00352C92" w:rsidP="00376D30">
      <w:pPr>
        <w:pStyle w:val="a4"/>
        <w:jc w:val="both"/>
      </w:pPr>
      <w:r>
        <w:t>Муниципаль</w:t>
      </w:r>
      <w:r w:rsidR="003C2B7F" w:rsidRPr="00A56D37">
        <w:t>ная услуга в электронной форме не предоставляется.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III. Состав, последовательность и сроки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процедур, требования к порядку их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выполнения, в том числе особенности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 в электронной форме, а также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особенности выполнения административных процедур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 многофункциональных центрах</w:t>
      </w:r>
    </w:p>
    <w:p w:rsidR="00A56D37" w:rsidRPr="00A56D37" w:rsidRDefault="00A56D37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22. Предоставление </w:t>
      </w:r>
      <w:r w:rsidR="00352C92">
        <w:t>муниципаль</w:t>
      </w:r>
      <w:r w:rsidR="003C2B7F" w:rsidRPr="00A56D37">
        <w:t>ной услуги включает в себя следующие административные процедуры:</w:t>
      </w:r>
    </w:p>
    <w:p w:rsidR="003C2B7F" w:rsidRPr="00A56D37" w:rsidRDefault="003C2B7F" w:rsidP="00376D30">
      <w:pPr>
        <w:pStyle w:val="a4"/>
        <w:jc w:val="both"/>
      </w:pPr>
      <w:r w:rsidRPr="00A56D37">
        <w:t>- прием и регистрация поступивших заявлений;</w:t>
      </w:r>
    </w:p>
    <w:p w:rsidR="003C2B7F" w:rsidRPr="00A56D37" w:rsidRDefault="003C2B7F" w:rsidP="00376D30">
      <w:pPr>
        <w:pStyle w:val="a4"/>
        <w:jc w:val="both"/>
      </w:pPr>
      <w:r w:rsidRPr="00A56D37">
        <w:t>- направление заявлений на рассмотрение;</w:t>
      </w:r>
    </w:p>
    <w:p w:rsidR="003C2B7F" w:rsidRPr="00A56D37" w:rsidRDefault="003C2B7F" w:rsidP="00376D30">
      <w:pPr>
        <w:pStyle w:val="a4"/>
        <w:jc w:val="both"/>
      </w:pPr>
      <w:r w:rsidRPr="00A56D37">
        <w:t>- рассмотрение заявлений в</w:t>
      </w:r>
      <w:r w:rsidR="00352C92">
        <w:t xml:space="preserve"> Администрации </w:t>
      </w:r>
      <w:r w:rsidRPr="00A56D37">
        <w:t xml:space="preserve">и подготовка результата предоставления </w:t>
      </w:r>
      <w:r w:rsidR="00352C92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направление результата предоставления </w:t>
      </w:r>
      <w:r w:rsidR="00352C92">
        <w:t>муниципаль</w:t>
      </w:r>
      <w:r w:rsidRPr="00A56D37">
        <w:t>ной услуги Заявителю;</w:t>
      </w:r>
    </w:p>
    <w:p w:rsidR="003C2B7F" w:rsidRPr="00A56D37" w:rsidRDefault="003C2B7F" w:rsidP="00376D30">
      <w:pPr>
        <w:pStyle w:val="a4"/>
        <w:jc w:val="both"/>
      </w:pPr>
      <w:r w:rsidRPr="00A56D37">
        <w:t>- порядок выполнения административных процедур (действий) в МФЦ: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информирование Заявителей о порядке предоставления </w:t>
      </w:r>
      <w:r w:rsidR="00352C92">
        <w:t>муниципаль</w:t>
      </w:r>
      <w:r w:rsidRPr="00A56D37">
        <w:t xml:space="preserve">ной услуги в МФЦ, о ходе выполнения запроса о предоставлении </w:t>
      </w:r>
      <w:r w:rsidR="00352C92">
        <w:t>муниципаль</w:t>
      </w:r>
      <w:r w:rsidRPr="00A56D37">
        <w:t xml:space="preserve">ной услуги, по иным вопросам, связанным с предоставлением </w:t>
      </w:r>
      <w:r w:rsidR="00352C92">
        <w:t>муниципаль</w:t>
      </w:r>
      <w:r w:rsidRPr="00A56D37">
        <w:t>ной услуги, в МФЦ;</w:t>
      </w:r>
    </w:p>
    <w:p w:rsidR="003C2B7F" w:rsidRPr="00A56D37" w:rsidRDefault="003C2B7F" w:rsidP="00376D30">
      <w:pPr>
        <w:pStyle w:val="a4"/>
        <w:jc w:val="both"/>
      </w:pPr>
      <w:r w:rsidRPr="00A56D37">
        <w:t>- прием запрос</w:t>
      </w:r>
      <w:r w:rsidR="00C56C2B">
        <w:t>ов Заявителей о предоставлении 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lastRenderedPageBreak/>
        <w:t xml:space="preserve">- выдача Заявителю результата предоставления </w:t>
      </w:r>
      <w:r w:rsidR="00C56C2B">
        <w:t>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исправление допущенных опечаток и ошибок в выданных в результате предоставления </w:t>
      </w:r>
      <w:r w:rsidR="00C56C2B">
        <w:t>муниципаль</w:t>
      </w:r>
      <w:r w:rsidRPr="00A56D37">
        <w:t>ной услуги документах.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23. Прием и регистрация поступивших заявлений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23.1. Юридическим фактом, инициирующим начало данной административной процедуры, является поступление в </w:t>
      </w:r>
      <w:r w:rsidR="00C56C2B">
        <w:t xml:space="preserve">Администрацию </w:t>
      </w:r>
      <w:r w:rsidR="003C2B7F" w:rsidRPr="00A56D37">
        <w:t xml:space="preserve">заявления о предоставлении </w:t>
      </w:r>
      <w:r w:rsidR="00C56C2B">
        <w:t>муниципаль</w:t>
      </w:r>
      <w:r w:rsidR="003C2B7F" w:rsidRPr="00A56D37">
        <w:t>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23.2. Заявление может быть доставлено непосредственно Заявителем, поступить по почте, в том числе электронной, или посредством факса, а также через МФЦ. Заявление, поступившее через МФЦ, рассматривается в </w:t>
      </w:r>
      <w:r w:rsidR="00C56C2B">
        <w:t>Администрации</w:t>
      </w:r>
      <w:r w:rsidR="003C2B7F" w:rsidRPr="00A56D37">
        <w:t xml:space="preserve"> в порядке выполнения административных процедур по заявлению, поданному непосредственно в </w:t>
      </w:r>
      <w:r w:rsidR="00C56C2B">
        <w:t>Администрацию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23.3. Заявления принимаются и учитываются ответственным за регистрацию входящей почты </w:t>
      </w:r>
      <w:r w:rsidR="00031FDC">
        <w:t>сотрудником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>.</w:t>
      </w:r>
      <w:r>
        <w:t xml:space="preserve"> </w:t>
      </w:r>
      <w:r w:rsidR="003C2B7F" w:rsidRPr="00A56D37">
        <w:t>Срок регистрации заявления составляет 1 рабочий день с момента поступления заявления.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23.4. После первичной обработки заявление и документы, связанные с его рассмотрением, передаются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23.5. Результатом административной процедуры является направление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24. Направление заявлений на рассмотрение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24.1. Юридическим фактом, инициирующим начало данной административной процедуры, является получение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24.2. После рассмотрения </w:t>
      </w:r>
      <w:r w:rsidR="00C56C2B">
        <w:t>Главой администрации за</w:t>
      </w:r>
      <w:r w:rsidR="003C2B7F" w:rsidRPr="00A56D37">
        <w:t xml:space="preserve">явление с документами направляется  на исполнение </w:t>
      </w:r>
      <w:r w:rsidR="00031FDC">
        <w:t>сотрудником администрации</w:t>
      </w:r>
      <w:r w:rsidR="003C2B7F" w:rsidRPr="00A56D37">
        <w:t xml:space="preserve"> для рассмотрения и подготовки результата предоставления государственной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24.6. Срок выполнения административной процедуры составляет 2 рабочих дня.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24.7. Результатом административной процедуры является направление заявления и документов на исполнение </w:t>
      </w:r>
      <w:r w:rsidR="00031FDC">
        <w:t>сотрудник</w:t>
      </w:r>
      <w:r w:rsidR="003C2B7F" w:rsidRPr="00A56D37">
        <w:t>у</w:t>
      </w:r>
      <w:r w:rsidR="00C56C2B">
        <w:t xml:space="preserve"> администрации</w:t>
      </w:r>
      <w:r w:rsidR="003C2B7F" w:rsidRPr="00A56D37">
        <w:t xml:space="preserve"> для рассмотрения и подготовки результата предоставления </w:t>
      </w:r>
      <w:r w:rsidR="00C56C2B">
        <w:t xml:space="preserve"> муниципаль</w:t>
      </w:r>
      <w:r w:rsidR="003C2B7F" w:rsidRPr="00A56D37">
        <w:t>ной услуги.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25. Рассмотрение заявлений и подготовка результата</w:t>
      </w:r>
    </w:p>
    <w:p w:rsidR="003C2B7F" w:rsidRPr="00376D30" w:rsidRDefault="00C56C2B" w:rsidP="00376D30">
      <w:pPr>
        <w:pStyle w:val="a4"/>
        <w:jc w:val="center"/>
        <w:rPr>
          <w:b/>
        </w:rPr>
      </w:pPr>
      <w:r w:rsidRPr="00376D30">
        <w:rPr>
          <w:b/>
        </w:rPr>
        <w:t>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25.1. Юридическим фактом, инициирующим начало данной административной процедуры, является поступление заявления и документов</w:t>
      </w:r>
      <w:r w:rsidR="00C56C2B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25.2. С</w:t>
      </w:r>
      <w:r w:rsidR="00031FDC">
        <w:t>отрудник</w:t>
      </w:r>
      <w:r w:rsidR="003C2B7F" w:rsidRPr="00A56D37">
        <w:t xml:space="preserve"> </w:t>
      </w:r>
      <w:r w:rsidR="00C56C2B">
        <w:t xml:space="preserve">администрации </w:t>
      </w:r>
      <w:r w:rsidR="003C2B7F" w:rsidRPr="00A56D37">
        <w:t xml:space="preserve">определяет принадлежность объекта, указанного в документах, представленных Заявителем,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 xml:space="preserve">муниципального образования сельское поселение «Деревня </w:t>
      </w:r>
      <w:r w:rsidR="003B51F2">
        <w:t>Емельяновка</w:t>
      </w:r>
      <w:r w:rsidR="00C56C2B">
        <w:t>»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25.3. В случае подтверждения принадлежности объекта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>муниципального образования</w:t>
      </w:r>
      <w:r w:rsidR="003C2B7F" w:rsidRPr="00A56D37">
        <w:t xml:space="preserve"> с</w:t>
      </w:r>
      <w:r w:rsidR="00031FDC">
        <w:t>отрудник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 xml:space="preserve"> подготавливает выписку из Реестра.</w:t>
      </w:r>
    </w:p>
    <w:p w:rsidR="003C2B7F" w:rsidRPr="00A56D37" w:rsidRDefault="00376D30" w:rsidP="00376D30">
      <w:pPr>
        <w:pStyle w:val="a4"/>
        <w:jc w:val="both"/>
      </w:pPr>
      <w:r>
        <w:lastRenderedPageBreak/>
        <w:t xml:space="preserve">     </w:t>
      </w:r>
      <w:r w:rsidR="003C2B7F" w:rsidRPr="00A56D37">
        <w:t>25.4. В случае отсутствия объекта в Реестре с</w:t>
      </w:r>
      <w:r w:rsidR="00031FDC">
        <w:t>отрудник</w:t>
      </w:r>
      <w:r w:rsidR="003C2B7F" w:rsidRPr="00A56D37">
        <w:t xml:space="preserve">ом </w:t>
      </w:r>
      <w:r w:rsidR="00C56C2B">
        <w:t>администрации</w:t>
      </w:r>
      <w:r w:rsidR="003C2B7F" w:rsidRPr="00A56D37">
        <w:t xml:space="preserve"> подготавливается письмо об отсутствии информации об объекте, указанном в заявлении, в Реестре.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25.5. В случае невозможности однозначной идентификации объекта, указанного в заявлении, с</w:t>
      </w:r>
      <w:r w:rsidR="00031FDC">
        <w:t>отрудник</w:t>
      </w:r>
      <w:r w:rsidR="003C2B7F" w:rsidRPr="00A56D37">
        <w:t xml:space="preserve">ом </w:t>
      </w:r>
      <w:r w:rsidR="009A2596">
        <w:t>администрации</w:t>
      </w:r>
      <w:r w:rsidR="003C2B7F" w:rsidRPr="00A56D37">
        <w:t xml:space="preserve"> подготавливается письменное сообщение об отказе в предоставлении </w:t>
      </w:r>
      <w:r w:rsidR="009A2596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25.6. С</w:t>
      </w:r>
      <w:r w:rsidR="00031FDC">
        <w:t>отрудник</w:t>
      </w:r>
      <w:r w:rsidR="003C2B7F" w:rsidRPr="00A56D37">
        <w:t xml:space="preserve"> </w:t>
      </w:r>
      <w:r w:rsidR="009A2596">
        <w:t>администрации</w:t>
      </w:r>
      <w:r w:rsidR="003C2B7F" w:rsidRPr="00A56D37">
        <w:t xml:space="preserve"> после подготовки одного из результатов предоставления </w:t>
      </w:r>
      <w:r w:rsidR="009A2596">
        <w:t>муниципаль</w:t>
      </w:r>
      <w:r w:rsidR="003C2B7F" w:rsidRPr="00A56D37">
        <w:t xml:space="preserve">ной услуги согласовывает его </w:t>
      </w:r>
      <w:r w:rsidR="009A2596">
        <w:t>и передает</w:t>
      </w:r>
      <w:r w:rsidR="003C2B7F" w:rsidRPr="00A56D37">
        <w:t xml:space="preserve"> на подпись </w:t>
      </w:r>
      <w:r w:rsidR="009A2596">
        <w:t>Главе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7</w:t>
      </w:r>
      <w:r w:rsidR="003C2B7F" w:rsidRPr="00A56D37">
        <w:t>. Срок выполнения административной процедуры составляет 11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8</w:t>
      </w:r>
      <w:r w:rsidR="003C2B7F" w:rsidRPr="00A56D37">
        <w:t>. В случае подготовки выписки из Реестра срок выполнения административной процедуры составляет 6 рабочих дней.</w:t>
      </w:r>
    </w:p>
    <w:p w:rsidR="003C2B7F" w:rsidRPr="00A56D37" w:rsidRDefault="003B51F2" w:rsidP="00376D30">
      <w:pPr>
        <w:pStyle w:val="a4"/>
        <w:jc w:val="both"/>
      </w:pPr>
      <w:r>
        <w:t xml:space="preserve">   </w:t>
      </w:r>
      <w:r w:rsidR="00376D30">
        <w:t xml:space="preserve"> </w:t>
      </w:r>
      <w:r w:rsidR="003C2B7F" w:rsidRPr="00A56D37">
        <w:t>25.</w:t>
      </w:r>
      <w:r w:rsidR="009A2596">
        <w:t>9</w:t>
      </w:r>
      <w:r w:rsidR="003C2B7F" w:rsidRPr="00A56D37">
        <w:t xml:space="preserve">. Результатом административной процедуры является направление результата предоставления </w:t>
      </w:r>
      <w:r w:rsidR="009A2596">
        <w:t>муниципаль</w:t>
      </w:r>
      <w:r w:rsidR="003C2B7F" w:rsidRPr="00A56D37">
        <w:t>ной услуги</w:t>
      </w:r>
      <w:r w:rsidR="009A2596">
        <w:t xml:space="preserve">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26. Направление результата предоставления</w:t>
      </w:r>
    </w:p>
    <w:p w:rsidR="003C2B7F" w:rsidRPr="00376D30" w:rsidRDefault="009A2596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Заявителю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26.1. Юридическим фактом, инициирующим начало данной административной процедуры, является поступление результата предоставления государственной услуги</w:t>
      </w:r>
      <w:r w:rsidR="009A2596">
        <w:t xml:space="preserve"> специалисту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</w:t>
      </w:r>
      <w:r w:rsidR="003C2B7F" w:rsidRPr="00A56D37">
        <w:t>26.</w:t>
      </w:r>
      <w:r w:rsidR="009A2596">
        <w:t>2</w:t>
      </w:r>
      <w:r w:rsidR="003C2B7F" w:rsidRPr="00A56D37">
        <w:t xml:space="preserve">. </w:t>
      </w:r>
      <w:r w:rsidR="009A2596">
        <w:t>С</w:t>
      </w:r>
      <w:r w:rsidR="00031FDC">
        <w:t>отрудник</w:t>
      </w:r>
      <w:r w:rsidR="009A2596">
        <w:t xml:space="preserve"> администрации</w:t>
      </w:r>
      <w:r w:rsidR="003C2B7F" w:rsidRPr="00A56D37">
        <w:t xml:space="preserve"> регистрирует результат предоставления </w:t>
      </w:r>
      <w:r w:rsidR="009A2596">
        <w:t>муниципаль</w:t>
      </w:r>
      <w:r w:rsidR="003C2B7F" w:rsidRPr="00A56D37">
        <w:t>ной услуги в электронной автоматизированной системе документооборота, а выписка из Реестра регистрируется в журнале учета выписок.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3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>ной услуги (если в заявлении не указано вручить лично) подлежит направлению по почте. Выписка из Реестра (если в заявлении оговорена отправка по почте) подлежит направлению по почте.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4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 xml:space="preserve">ной услуги (если в заявлении указано вручить лично) подлежит передаче </w:t>
      </w:r>
      <w:r w:rsidR="009A2596">
        <w:t>Заявителю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5</w:t>
      </w:r>
      <w:r w:rsidR="003C2B7F" w:rsidRPr="00A56D37">
        <w:t>. Выписка из Реестра подлежит передаче Заявителю лично под роспись, если иное не указано в заявлении.</w:t>
      </w:r>
    </w:p>
    <w:p w:rsidR="003C2B7F" w:rsidRPr="00A56D37" w:rsidRDefault="003C2B7F" w:rsidP="00376D30">
      <w:pPr>
        <w:pStyle w:val="a4"/>
        <w:jc w:val="both"/>
      </w:pPr>
      <w:r w:rsidRPr="00A56D37">
        <w:t>26.</w:t>
      </w:r>
      <w:r w:rsidR="009A2596">
        <w:t>6</w:t>
      </w:r>
      <w:r w:rsidRPr="00A56D37">
        <w:t xml:space="preserve">. Сотрудник </w:t>
      </w:r>
      <w:r w:rsidR="009A2596">
        <w:t>Администрации</w:t>
      </w:r>
      <w:r w:rsidRPr="00A56D37">
        <w:t xml:space="preserve"> сообщает Заявителю по указанному в заявлении телефону о готовности результата предоставления государственной услуги, подлежащем вручению лично. Сообщает время, место, где можно получить результат предоставления государственной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26.8. Срок выполнения административной процедуры составляет 1 рабочий день.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26.9. </w:t>
      </w:r>
      <w:r w:rsidR="00031FDC">
        <w:t>Если результаты предоставления муниципаль</w:t>
      </w:r>
      <w:r w:rsidR="003C2B7F" w:rsidRPr="00A56D37">
        <w:t xml:space="preserve">ной услуги подлежат вручению лично, процедура считается выполненной с момента уведомления Заявителя о готовности результата предоставления </w:t>
      </w:r>
      <w:r w:rsidR="00031FDC">
        <w:t>муниципаль</w:t>
      </w:r>
      <w:r w:rsidR="003C2B7F" w:rsidRPr="00A56D37">
        <w:t>ной услуги по телефону.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26.10. В случае поступления заявления через МФЦ результат предоставления </w:t>
      </w:r>
      <w:r w:rsidR="00031FDC">
        <w:t>муниципаль</w:t>
      </w:r>
      <w:r w:rsidR="003C2B7F" w:rsidRPr="00A56D37">
        <w:t>ной услуги направляется в МФЦ, если в заявлении не указано иное.</w:t>
      </w:r>
    </w:p>
    <w:p w:rsidR="003C2B7F" w:rsidRPr="007D3689" w:rsidRDefault="003C2B7F" w:rsidP="003B51F2">
      <w:pPr>
        <w:pStyle w:val="a4"/>
        <w:rPr>
          <w:b/>
        </w:rPr>
      </w:pPr>
      <w:r w:rsidRPr="007D3689">
        <w:rPr>
          <w:b/>
        </w:rPr>
        <w:lastRenderedPageBreak/>
        <w:t>27. Порядок выполнения административных процедур (действий)</w:t>
      </w:r>
      <w:r w:rsidR="003B51F2">
        <w:rPr>
          <w:b/>
        </w:rPr>
        <w:t xml:space="preserve"> </w:t>
      </w:r>
      <w:r w:rsidRPr="007D3689">
        <w:rPr>
          <w:b/>
        </w:rPr>
        <w:t>в МФЦ</w:t>
      </w:r>
      <w:r w:rsidR="00376D30" w:rsidRPr="007D3689">
        <w:rPr>
          <w:b/>
        </w:rPr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27.1. Информирование Заявителей о порядке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МФЦ, о ходе выполнения запроса</w:t>
      </w:r>
      <w:r w:rsidR="00376D30">
        <w:rPr>
          <w:b/>
        </w:rPr>
        <w:t xml:space="preserve"> </w:t>
      </w:r>
      <w:r w:rsidR="003C2B7F" w:rsidRPr="00376D30">
        <w:rPr>
          <w:b/>
        </w:rPr>
        <w:t xml:space="preserve">о предоставлении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 по иным вопросам</w:t>
      </w:r>
      <w:r w:rsidR="000D09B1" w:rsidRPr="00376D30">
        <w:rPr>
          <w:b/>
        </w:rPr>
        <w:t>, с</w:t>
      </w:r>
      <w:r w:rsidR="003C2B7F" w:rsidRPr="00376D30">
        <w:rPr>
          <w:b/>
        </w:rPr>
        <w:t xml:space="preserve">вязанным с предоставлением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="003C2B7F" w:rsidRPr="00376D30">
        <w:rPr>
          <w:b/>
        </w:rPr>
        <w:t>а также консультирование заявителей о порядке предоставления</w:t>
      </w:r>
      <w:r w:rsidR="00376D30">
        <w:rPr>
          <w:b/>
        </w:rPr>
        <w:t xml:space="preserve">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обращение гражданина с запросом о порядке предоставления </w:t>
      </w:r>
      <w:r w:rsidR="00031FDC">
        <w:t>муниципаль</w:t>
      </w:r>
      <w:r w:rsidR="003C2B7F" w:rsidRPr="00A56D37">
        <w:t xml:space="preserve">ной услуги в МФЦ, о ходе предоставления </w:t>
      </w:r>
      <w:r w:rsidR="00031FDC">
        <w:t>муниципаль</w:t>
      </w:r>
      <w:r w:rsidR="003C2B7F" w:rsidRPr="00A56D37">
        <w:t>ной услуги, указанной в том числе в комплексном запросе, или о готовности документов, являющи</w:t>
      </w:r>
      <w:r w:rsidR="00031FDC">
        <w:t>хся результатом предоставления муниципаль</w:t>
      </w:r>
      <w:r w:rsidR="003C2B7F" w:rsidRPr="00A56D37">
        <w:t>ной услуги, указанной в комплексном запросе.</w:t>
      </w:r>
    </w:p>
    <w:p w:rsidR="003C2B7F" w:rsidRPr="00A56D37" w:rsidRDefault="003C2B7F" w:rsidP="00C92029">
      <w:pPr>
        <w:pStyle w:val="a4"/>
      </w:pPr>
      <w:r w:rsidRPr="00A56D37">
        <w:t>Информирование осуществляется:</w:t>
      </w:r>
    </w:p>
    <w:p w:rsidR="003C2B7F" w:rsidRPr="00A56D37" w:rsidRDefault="003C2B7F" w:rsidP="00C92029">
      <w:pPr>
        <w:pStyle w:val="a4"/>
      </w:pPr>
      <w:r w:rsidRPr="00A56D37">
        <w:t>- в ходе личного приема гражданина;</w:t>
      </w:r>
    </w:p>
    <w:p w:rsidR="003C2B7F" w:rsidRPr="00A56D37" w:rsidRDefault="003C2B7F" w:rsidP="00C92029">
      <w:pPr>
        <w:pStyle w:val="a4"/>
      </w:pPr>
      <w:r w:rsidRPr="00A56D37">
        <w:t>- по телефону;</w:t>
      </w:r>
    </w:p>
    <w:p w:rsidR="003C2B7F" w:rsidRPr="00A56D37" w:rsidRDefault="003C2B7F" w:rsidP="00C92029">
      <w:pPr>
        <w:pStyle w:val="a4"/>
      </w:pPr>
      <w:r w:rsidRPr="00A56D37">
        <w:t>- по электронной почте.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В случае обращения гражданина в МФЦ с запросом о результате предоставления </w:t>
      </w:r>
      <w:r w:rsidR="00031FDC">
        <w:t>муниципаль</w:t>
      </w:r>
      <w:r w:rsidR="003C2B7F" w:rsidRPr="00A56D37">
        <w:t>ной услуги посредством электронной почты МФЦ направляет ответ гражданину не позднее рабочего дня, следующего за днем получения МФЦ указанного запроса.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>Результатом административной процедуры является получение гражданином запрошенной информации.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27.2. Прием запросов Заявителей о предоставлении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Юридическим фактом, инициирующим начало данной административной процедуры, является обращение гражданина с заявлением о предоставлении инфо</w:t>
      </w:r>
      <w:r w:rsidR="00031FDC">
        <w:t xml:space="preserve">рмации, содержащейся в Реестре муниципальной </w:t>
      </w:r>
      <w:r w:rsidR="003C2B7F" w:rsidRPr="00A56D37">
        <w:t xml:space="preserve"> собственности </w:t>
      </w:r>
      <w:r w:rsidR="00031FDC">
        <w:t xml:space="preserve">муниципального образования сельское поселение «Деревня </w:t>
      </w:r>
      <w:r w:rsidR="003B51F2">
        <w:t>Емельяновка</w:t>
      </w:r>
      <w:r w:rsidR="00031FDC">
        <w:t>»</w:t>
      </w:r>
      <w:r w:rsidR="003C2B7F" w:rsidRPr="00A56D37">
        <w:t>, в МФЦ по выбору заявителя независимо от его места жительства или места пребывания.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соответствии с соглашением о взаимодействии сотрудник МФЦ проверяет правильность оформления заявления, регистрирует заявление в автоматизированной информационной системе МФЦ (далее - АИС МФЦ), оформляет расписку о приеме заявления с указанием регистрационного (входящего) номера и даты приема в двух экземплярах, один из которых выдает </w:t>
      </w:r>
      <w:r>
        <w:t xml:space="preserve">        </w:t>
      </w:r>
      <w:r w:rsidR="003C2B7F" w:rsidRPr="00A56D37">
        <w:t xml:space="preserve">Заявителю, другой передается в </w:t>
      </w:r>
      <w:r w:rsidR="00031FDC">
        <w:t>Администрацию</w:t>
      </w:r>
      <w:r w:rsidR="003C2B7F" w:rsidRPr="00A56D37">
        <w:t xml:space="preserve"> в дополнение к заявлению.</w:t>
      </w:r>
    </w:p>
    <w:p w:rsidR="003C2B7F" w:rsidRPr="00A56D37" w:rsidRDefault="00376D30" w:rsidP="00376D30">
      <w:pPr>
        <w:pStyle w:val="a4"/>
        <w:jc w:val="both"/>
      </w:pPr>
      <w:r>
        <w:t xml:space="preserve">      </w:t>
      </w:r>
      <w:r w:rsidR="003C2B7F" w:rsidRPr="00A56D37">
        <w:t>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передачи заявления из МФЦ в </w:t>
      </w:r>
      <w:r w:rsidR="00031FDC">
        <w:t>Администрацию</w:t>
      </w:r>
      <w:r w:rsidR="003C2B7F" w:rsidRPr="00A56D37">
        <w:t xml:space="preserve"> не должен превышать трех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регистрация заявления в АИС МФЦ, выдача расписки, передача поступивших документов в </w:t>
      </w:r>
      <w:r w:rsidR="00031FDC">
        <w:t>Администрацию</w:t>
      </w:r>
      <w:r w:rsidR="003C2B7F" w:rsidRPr="00A56D37">
        <w:t>.</w:t>
      </w:r>
    </w:p>
    <w:p w:rsidR="003C2B7F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оформление расписки в двух экземплярах на бумажном носителе.</w:t>
      </w:r>
    </w:p>
    <w:p w:rsidR="003B51F2" w:rsidRPr="00A56D37" w:rsidRDefault="003B51F2" w:rsidP="00376D30">
      <w:pPr>
        <w:pStyle w:val="a4"/>
        <w:jc w:val="both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lastRenderedPageBreak/>
        <w:t>27.3. Выдача Заявителю результата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получение из </w:t>
      </w:r>
      <w:r w:rsidR="00863C4E">
        <w:t>Администрации</w:t>
      </w:r>
      <w:r w:rsidR="003C2B7F" w:rsidRPr="00A56D37">
        <w:t xml:space="preserve"> в МФЦ результата предоставления </w:t>
      </w:r>
      <w:r w:rsidR="00863C4E">
        <w:t>муниципаль</w:t>
      </w:r>
      <w:r w:rsidR="003C2B7F" w:rsidRPr="00A56D37">
        <w:t>ной услуги. Сотрудник МФЦ информирует Заявителя о необходимости получения результата предоста</w:t>
      </w:r>
      <w:r w:rsidR="00863C4E">
        <w:t>вления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- на следующий день за днем получения результата предоставления </w:t>
      </w:r>
      <w:r w:rsidR="00863C4E">
        <w:t>муниципаль</w:t>
      </w:r>
      <w:r w:rsidR="003C2B7F" w:rsidRPr="00A56D37">
        <w:t xml:space="preserve">ной услуги из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Сотрудник МФЦ устанавливает личность Заявителя, выдает Заявителю результат предоставления </w:t>
      </w:r>
      <w:r w:rsidR="00863C4E">
        <w:t>муниципаль</w:t>
      </w:r>
      <w:r w:rsidR="003C2B7F" w:rsidRPr="00A56D37">
        <w:t>ной услуги. 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выдача Заявителю результата предоставления </w:t>
      </w:r>
      <w:r w:rsidR="00863C4E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подпись Заявителя на расписке с проставлением даты получения.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27.4. Иные действия, необходимые для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связанные с проверкой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действительности усиленной квалифицированной электронной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подписи заявителя, использованной при обращении</w:t>
      </w:r>
      <w:r w:rsidR="00376D30">
        <w:rPr>
          <w:b/>
        </w:rPr>
        <w:t xml:space="preserve"> </w:t>
      </w:r>
      <w:r w:rsidR="00863C4E" w:rsidRPr="00376D30">
        <w:rPr>
          <w:b/>
        </w:rPr>
        <w:t>за получением муниципаль</w:t>
      </w:r>
      <w:r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Pr="00376D30">
        <w:rPr>
          <w:b/>
        </w:rPr>
        <w:t>а также с установлением перечня средств удостоверяющих</w:t>
      </w:r>
      <w:r w:rsidR="00376D30">
        <w:rPr>
          <w:b/>
        </w:rPr>
        <w:t xml:space="preserve"> </w:t>
      </w:r>
      <w:r w:rsidRPr="00376D30">
        <w:rPr>
          <w:b/>
        </w:rPr>
        <w:t>центров, которые допускаются для использования в целях</w:t>
      </w:r>
      <w:r w:rsidR="00376D30">
        <w:rPr>
          <w:b/>
        </w:rPr>
        <w:t xml:space="preserve"> </w:t>
      </w:r>
      <w:r w:rsidRPr="00376D30">
        <w:rPr>
          <w:b/>
        </w:rPr>
        <w:t>обеспечения указанной проверки и определяются на основании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угроз безопасности, определенных Правительством Калужской</w:t>
      </w:r>
      <w:r w:rsidR="00376D30">
        <w:rPr>
          <w:b/>
        </w:rPr>
        <w:t xml:space="preserve"> </w:t>
      </w:r>
      <w:r w:rsidRPr="00376D30">
        <w:rPr>
          <w:b/>
        </w:rPr>
        <w:t>области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Иные действия, </w:t>
      </w:r>
      <w:r w:rsidR="00863C4E">
        <w:t>необходимые для предоставления муниципаль</w:t>
      </w:r>
      <w:r w:rsidR="003C2B7F" w:rsidRPr="00A56D37">
        <w:t>ной услуги, в том числе связанные с проверкой действительности усиленной квалифицированной электронной подписи заявителя, не осуществляются.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28. Исправление допущенных опечаток и ошибок в выданных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в результате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 услуги</w:t>
      </w:r>
      <w:r w:rsidR="00376D30">
        <w:rPr>
          <w:b/>
        </w:rPr>
        <w:t xml:space="preserve"> </w:t>
      </w:r>
      <w:r w:rsidRPr="00376D30">
        <w:rPr>
          <w:b/>
        </w:rPr>
        <w:t>документах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случае если в выданных в результате предоставления </w:t>
      </w:r>
      <w:r w:rsidR="00863C4E">
        <w:t>муниципаль</w:t>
      </w:r>
      <w:r w:rsidR="003C2B7F" w:rsidRPr="00A56D37">
        <w:t xml:space="preserve">ной услуги документах допущены опечатки и (или) ошибки, Заявитель вправе представить в </w:t>
      </w:r>
      <w:r w:rsidR="00863C4E">
        <w:t>Администрацию</w:t>
      </w:r>
      <w:r w:rsidR="003C2B7F" w:rsidRPr="00A56D37"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Регистрация письма о необходимости исправления допущенных опечаток и (или) ошибок осуществляется согласно подразделам 7 и 23 настоящего Административного регламента.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течение 10 рабочих дней с момента регистрации письма о необходимости исправления допущенных опечаток и (или) ошибок должностное лицо </w:t>
      </w:r>
      <w:r w:rsidR="00863C4E">
        <w:t>Администрации</w:t>
      </w:r>
      <w:r w:rsidR="003C2B7F" w:rsidRPr="00A56D37"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</w:t>
      </w:r>
      <w:r w:rsidR="003C2B7F" w:rsidRPr="00A56D37">
        <w:lastRenderedPageBreak/>
        <w:t>содержащих аналогичные опечатки и (или) ошибки, связанные с выдачей указанного документа.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Документ, выдаваемый в результате предоставления </w:t>
      </w:r>
      <w:r w:rsidR="00863C4E">
        <w:t>муниципаль</w:t>
      </w:r>
      <w:r w:rsidR="003C2B7F" w:rsidRPr="00A56D37">
        <w:t>ной услуги, в который внесены исправления, направляется (вручается)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IV. Формы контроля за предоставлением государственной услуги</w:t>
      </w:r>
    </w:p>
    <w:p w:rsidR="00863C4E" w:rsidRPr="00376D30" w:rsidRDefault="00863C4E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29. Порядок осуществления текущего контроля за соблюдением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исполнением ответственными должностными лицами положений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Административного регламента и иных нормативных правовых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актов, устанавливающих требования к предоставлению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29.1.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C4E">
        <w:t>муниципаль</w:t>
      </w:r>
      <w:r w:rsidR="003C2B7F" w:rsidRPr="00A56D37">
        <w:t xml:space="preserve">ной услуги, осуществляется </w:t>
      </w:r>
      <w:r w:rsidR="00863C4E">
        <w:t>Главой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29.2. Текущий контроль осуществляется путем проведения проверок соблюд</w:t>
      </w:r>
      <w:r w:rsidR="00863C4E">
        <w:t>ения и исполнения специалистом администрации</w:t>
      </w:r>
      <w:r w:rsidR="003C2B7F" w:rsidRPr="00A56D37">
        <w:t xml:space="preserve">, участвующим в предоставлении </w:t>
      </w:r>
      <w:r w:rsidR="00863C4E">
        <w:t>муниципаль</w:t>
      </w:r>
      <w:r w:rsidR="003C2B7F" w:rsidRPr="00A56D37">
        <w:t>ной услуги, положений настоящего Административного регламента, иных нормативных правовых актов, устанавливающих требования к предоставлени</w:t>
      </w:r>
      <w:r w:rsidR="00863C4E">
        <w:t>ю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</w:t>
      </w:r>
      <w:r w:rsidR="00863C4E">
        <w:t>3</w:t>
      </w:r>
      <w:r w:rsidR="003C2B7F" w:rsidRPr="00A56D37">
        <w:t>. Должност</w:t>
      </w:r>
      <w:r w:rsidR="00863C4E">
        <w:t>ные</w:t>
      </w:r>
      <w:r w:rsidR="003C2B7F" w:rsidRPr="00A56D37">
        <w:t xml:space="preserve"> лица, участвующие в предоставлении </w:t>
      </w:r>
      <w:r w:rsidR="00863C4E">
        <w:t>муниципаль</w:t>
      </w:r>
      <w:r w:rsidR="003C2B7F" w:rsidRPr="00A56D37">
        <w:t>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3C2B7F" w:rsidRPr="00A56D37" w:rsidRDefault="003C2B7F" w:rsidP="00376D30">
      <w:pPr>
        <w:pStyle w:val="a4"/>
        <w:jc w:val="both"/>
      </w:pPr>
      <w:r w:rsidRPr="00A56D37">
        <w:t>Персональная ответственность указанных лиц закрепляется в их должностных регламентах.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30. Порядок и периодичность осуществления плановых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внеплановых проверок полноты и качества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порядок и формы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полнотой и качеством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</w:t>
      </w:r>
      <w:r w:rsidR="00376D30">
        <w:rPr>
          <w:b/>
        </w:rPr>
        <w:t xml:space="preserve"> </w:t>
      </w:r>
      <w:r w:rsidRPr="00376D30">
        <w:rPr>
          <w:b/>
        </w:rPr>
        <w:t>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30.1. Проверки полноты и качеств</w:t>
      </w:r>
      <w:r w:rsidR="00863C4E">
        <w:t>а предоставления муниципаль</w:t>
      </w:r>
      <w:r w:rsidR="003C2B7F" w:rsidRPr="00A56D37">
        <w:t>ной услуги могут быть плановыми и внеплановыми.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30.2. Плановые проверки проводятся в соответствии с утвержденным планом деятельности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30.3. 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863C4E">
        <w:t>Администрации</w:t>
      </w:r>
      <w:r w:rsidR="003C2B7F" w:rsidRPr="00A56D37">
        <w:t>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31. Ответственность должностных лиц </w:t>
      </w:r>
      <w:r w:rsidR="00863C4E" w:rsidRPr="00376D30">
        <w:rPr>
          <w:b/>
        </w:rPr>
        <w:t>Администрации</w:t>
      </w:r>
      <w:r w:rsidRPr="00376D30">
        <w:rPr>
          <w:b/>
        </w:rPr>
        <w:t xml:space="preserve"> за решения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действия (бездействие), принимаемые (осуществляемые)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ими в ходе 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Ответственность должностных лиц </w:t>
      </w:r>
      <w:r w:rsidR="00640BC5">
        <w:t>Администрации</w:t>
      </w:r>
      <w:r w:rsidR="003C2B7F" w:rsidRPr="00A56D37">
        <w:t xml:space="preserve"> за решения и действия, при</w:t>
      </w:r>
      <w:r w:rsidR="00640BC5">
        <w:t>нимаемые в ходе предоставления муниципаль</w:t>
      </w:r>
      <w:r w:rsidR="003C2B7F" w:rsidRPr="00A56D37">
        <w:t xml:space="preserve">ной услуги, ведущие к нарушению прав и законных интересов Заявителей, невыполнение или </w:t>
      </w:r>
      <w:r w:rsidR="003C2B7F" w:rsidRPr="00A56D37">
        <w:lastRenderedPageBreak/>
        <w:t>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32. Требования к порядку и формам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предоставлением </w:t>
      </w:r>
      <w:r w:rsidR="00640BC5" w:rsidRPr="00376D30">
        <w:rPr>
          <w:b/>
        </w:rPr>
        <w:t>муниципаль</w:t>
      </w:r>
      <w:r w:rsidRPr="00376D30">
        <w:rPr>
          <w:b/>
        </w:rPr>
        <w:t>ной услуги, в том числе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со стороны граждан, их объединений и организаций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32.1. Контроль за рассмотрением своих заявл</w:t>
      </w:r>
      <w:r w:rsidR="00640BC5">
        <w:t>ений и за ходом предоставления муниципаль</w:t>
      </w:r>
      <w:r w:rsidR="003C2B7F" w:rsidRPr="00A56D37">
        <w:t xml:space="preserve">ной услуги Заявители могут осуществлять на основании полученной в </w:t>
      </w:r>
      <w:r w:rsidR="00640BC5">
        <w:t>Администрации</w:t>
      </w:r>
      <w:r w:rsidR="003C2B7F" w:rsidRPr="00A56D37">
        <w:t xml:space="preserve"> информации путем: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лично;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почте (электронной почте);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телефону.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32.2. Граждане, их объединения и организации вправе получать информацию о порядке предоставления </w:t>
      </w:r>
      <w:r w:rsidR="00640BC5">
        <w:t>муниципаль</w:t>
      </w:r>
      <w:r w:rsidR="003C2B7F" w:rsidRPr="00A56D37">
        <w:t xml:space="preserve">ной услуги, а также направлять в </w:t>
      </w:r>
      <w:r w:rsidR="00640BC5">
        <w:t>Администрацию</w:t>
      </w:r>
      <w:r w:rsidR="003C2B7F" w:rsidRPr="00A56D37">
        <w:t xml:space="preserve"> замечания и предложения по улучшению качества предоставления </w:t>
      </w:r>
      <w:r w:rsidR="00640BC5">
        <w:t>муниципаль</w:t>
      </w:r>
      <w:r w:rsidR="003C2B7F" w:rsidRPr="00A56D37">
        <w:t>ных услуг.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V. Досудебный (внесудебный) порядок обжалования Заявителем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решений и действий (бездействия) </w:t>
      </w:r>
      <w:r w:rsidR="00640BC5" w:rsidRPr="00376D30">
        <w:rPr>
          <w:b/>
        </w:rPr>
        <w:t>Администрации</w:t>
      </w:r>
      <w:r w:rsidRPr="00376D30">
        <w:rPr>
          <w:b/>
        </w:rPr>
        <w:t>, должностного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лица </w:t>
      </w:r>
      <w:r w:rsidR="00640BC5" w:rsidRPr="00376D30">
        <w:rPr>
          <w:b/>
        </w:rPr>
        <w:t>Администрации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33. Информация для заинтересованных лиц об их праве</w:t>
      </w:r>
      <w:r>
        <w:t xml:space="preserve"> </w:t>
      </w:r>
      <w:r w:rsidR="003C2B7F" w:rsidRPr="00A56D37">
        <w:t>на досудебное (внесудебное) обжалование действий</w:t>
      </w:r>
      <w:r>
        <w:t xml:space="preserve"> </w:t>
      </w:r>
      <w:r w:rsidR="003C2B7F" w:rsidRPr="00A56D37">
        <w:t>(бездействия) и (или) решений, принятых (осуществленных)</w:t>
      </w:r>
      <w:r>
        <w:t xml:space="preserve"> </w:t>
      </w:r>
      <w:r w:rsidR="003C2B7F" w:rsidRPr="00A56D37">
        <w:t xml:space="preserve">в ходе предоставления </w:t>
      </w:r>
      <w:r w:rsidR="00640BC5">
        <w:t>муниципаль</w:t>
      </w:r>
      <w:r w:rsidR="003C2B7F" w:rsidRPr="00A56D37">
        <w:t>ной услуги</w:t>
      </w:r>
      <w:r>
        <w:t xml:space="preserve">  </w:t>
      </w:r>
      <w:r w:rsidR="003C2B7F" w:rsidRPr="00A56D37">
        <w:t xml:space="preserve">Заявитель вправе подать жалобу на решение и (или) действие (бездействие) </w:t>
      </w:r>
      <w:r w:rsidR="00640BC5">
        <w:t>Администрации</w:t>
      </w:r>
      <w:r w:rsidR="003C2B7F" w:rsidRPr="00A56D37">
        <w:t xml:space="preserve">, должностного лица </w:t>
      </w:r>
      <w:r w:rsidR="00640BC5">
        <w:t>Администрации при предоставлении муниципаль</w:t>
      </w:r>
      <w:r w:rsidR="003C2B7F" w:rsidRPr="00A56D37">
        <w:t>ной услуги (далее - жалоба).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34. Органы </w:t>
      </w:r>
      <w:r w:rsidR="00640BC5">
        <w:t>муниципаль</w:t>
      </w:r>
      <w:r w:rsidR="003C2B7F" w:rsidRPr="00A56D37">
        <w:t>ной власти, организации</w:t>
      </w:r>
      <w:r>
        <w:t xml:space="preserve"> </w:t>
      </w:r>
      <w:r w:rsidR="003C2B7F" w:rsidRPr="00A56D37">
        <w:t>и уполномоченные на рассмотрение жалобы лица, которым может</w:t>
      </w:r>
      <w:r>
        <w:t xml:space="preserve"> </w:t>
      </w:r>
      <w:r w:rsidR="003C2B7F" w:rsidRPr="00A56D37">
        <w:t>быть направлена жалоба заявителя в досудебном (внесудебном)</w:t>
      </w:r>
      <w:r>
        <w:t xml:space="preserve"> </w:t>
      </w:r>
      <w:r w:rsidR="003C2B7F" w:rsidRPr="00A56D37">
        <w:t>порядке</w:t>
      </w:r>
      <w:r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на решения и действия (бездействие) </w:t>
      </w:r>
      <w:r w:rsidR="00640BC5">
        <w:t xml:space="preserve">Администрации, должностного лица Администрации  </w:t>
      </w:r>
      <w:r w:rsidR="003C2B7F" w:rsidRPr="00A56D37">
        <w:t xml:space="preserve"> рассматривается </w:t>
      </w:r>
      <w:r w:rsidR="00E272E4">
        <w:t>Администрацией</w:t>
      </w:r>
      <w:r w:rsidR="003C2B7F" w:rsidRPr="00A56D37">
        <w:t xml:space="preserve">. В случае если обжалуются решения </w:t>
      </w:r>
      <w:r w:rsidR="00E272E4">
        <w:t>Администрации</w:t>
      </w:r>
      <w:r w:rsidR="003C2B7F" w:rsidRPr="00A56D37">
        <w:t xml:space="preserve">, жалоба подается непосредственно </w:t>
      </w:r>
      <w:r w:rsidR="00E272E4">
        <w:t>Главе администрации</w:t>
      </w:r>
      <w:r w:rsidR="003C2B7F" w:rsidRPr="00A56D37">
        <w:t xml:space="preserve"> и рассматривается им.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рассматривается МФЦ, предоставившим </w:t>
      </w:r>
      <w:r w:rsidR="00E272E4">
        <w:t>муниципаль</w:t>
      </w:r>
      <w:r w:rsidR="003C2B7F" w:rsidRPr="00A56D37">
        <w:t>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7F" w:rsidRPr="00A56D37" w:rsidRDefault="003C2B7F" w:rsidP="00376D30">
      <w:pPr>
        <w:pStyle w:val="a4"/>
        <w:jc w:val="both"/>
      </w:pPr>
      <w:r w:rsidRPr="00A56D37">
        <w:t>35. Способы информирования Заявителей о порядке подачи</w:t>
      </w:r>
      <w:r w:rsidR="00376D30">
        <w:t xml:space="preserve"> </w:t>
      </w:r>
      <w:r w:rsidRPr="00A56D37">
        <w:t>и рассмотрения жалобы, в том числе с использованием Портала</w:t>
      </w:r>
      <w:r w:rsidR="00376D30">
        <w:t xml:space="preserve"> </w:t>
      </w:r>
      <w:r w:rsidRPr="00A56D37">
        <w:t>государственных и муниципальных услуг (функций) Калужской</w:t>
      </w:r>
      <w:r w:rsidR="00376D30">
        <w:t xml:space="preserve"> </w:t>
      </w:r>
      <w:r w:rsidRPr="00A56D37">
        <w:t>области</w:t>
      </w:r>
      <w:r w:rsidR="00376D30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информационном стенде </w:t>
      </w:r>
      <w:r w:rsidR="00CD1F92">
        <w:t>Администрации</w:t>
      </w:r>
      <w:r w:rsidR="003C2B7F" w:rsidRPr="00A56D37"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официальном сайте </w:t>
      </w:r>
      <w:r w:rsidR="00CD1F92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Default="003C2B7F" w:rsidP="007D3689">
      <w:pPr>
        <w:pStyle w:val="a4"/>
        <w:jc w:val="center"/>
        <w:rPr>
          <w:b/>
        </w:rPr>
      </w:pPr>
      <w:r w:rsidRPr="007D3689">
        <w:rPr>
          <w:b/>
        </w:rPr>
        <w:t>36. Перечень нормативных правовых актов, регулирующих</w:t>
      </w:r>
      <w:r w:rsidR="007D3689" w:rsidRPr="007D3689">
        <w:rPr>
          <w:b/>
        </w:rPr>
        <w:t xml:space="preserve"> </w:t>
      </w:r>
      <w:r w:rsidRPr="007D3689">
        <w:rPr>
          <w:b/>
        </w:rPr>
        <w:t>порядок досудебного (внесудебного) обжалования решений</w:t>
      </w:r>
      <w:r w:rsidR="007D3689" w:rsidRPr="007D3689">
        <w:rPr>
          <w:b/>
        </w:rPr>
        <w:t xml:space="preserve"> </w:t>
      </w:r>
      <w:r w:rsidRPr="007D3689">
        <w:rPr>
          <w:b/>
        </w:rPr>
        <w:t xml:space="preserve">и действий (бездействия) </w:t>
      </w:r>
      <w:r w:rsidR="00CD1F92" w:rsidRPr="007D3689">
        <w:rPr>
          <w:b/>
        </w:rPr>
        <w:t>Администрации</w:t>
      </w:r>
      <w:r w:rsidR="000D09B1" w:rsidRPr="007D3689">
        <w:rPr>
          <w:b/>
        </w:rPr>
        <w:t>, а</w:t>
      </w:r>
      <w:r w:rsidRPr="007D3689">
        <w:rPr>
          <w:b/>
        </w:rPr>
        <w:t xml:space="preserve"> также его должностных лиц</w:t>
      </w:r>
    </w:p>
    <w:p w:rsidR="007D3689" w:rsidRPr="007D3689" w:rsidRDefault="007D3689" w:rsidP="007D3689">
      <w:pPr>
        <w:pStyle w:val="a4"/>
        <w:jc w:val="center"/>
        <w:rPr>
          <w:b/>
        </w:rPr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 регулируется следующими нормативными правовыми актами:</w:t>
      </w:r>
    </w:p>
    <w:p w:rsidR="003C2B7F" w:rsidRPr="00A56D37" w:rsidRDefault="003C2B7F" w:rsidP="007D3689">
      <w:pPr>
        <w:pStyle w:val="a4"/>
        <w:jc w:val="both"/>
      </w:pPr>
      <w:r w:rsidRPr="00A56D37">
        <w:t>- Федеральный закон от 27.07.2010 N 210-ФЗ "Об организации предоставления государственных и муниципальных услуг";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 ред. постановлений Правительства Российской Федерации от 25.12.2013 N 1241, от 05.01.2015 N 5, от 20.11.2018 N 1391);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(в ред. постановлений Правительства Калужской области от 10.09.2013 N 466, от 01.10.2018 N 594).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лиц, подлежит обязательному размещению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lastRenderedPageBreak/>
        <w:t>Приложение 1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к Административному регламенту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предоставления </w:t>
      </w:r>
      <w:r w:rsidR="00E272E4" w:rsidRPr="007D3689">
        <w:rPr>
          <w:szCs w:val="26"/>
        </w:rPr>
        <w:t>муниципальной</w:t>
      </w:r>
      <w:r w:rsidRPr="007D3689">
        <w:rPr>
          <w:szCs w:val="26"/>
        </w:rPr>
        <w:t xml:space="preserve"> услуги</w:t>
      </w:r>
    </w:p>
    <w:p w:rsidR="003C2B7F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«П</w:t>
      </w:r>
      <w:r w:rsidR="003C2B7F" w:rsidRPr="007D3689">
        <w:rPr>
          <w:szCs w:val="26"/>
        </w:rPr>
        <w:t>редоставлени</w:t>
      </w:r>
      <w:r w:rsidRPr="007D3689">
        <w:rPr>
          <w:szCs w:val="26"/>
        </w:rPr>
        <w:t>е</w:t>
      </w:r>
      <w:r w:rsidR="003C2B7F" w:rsidRPr="007D3689">
        <w:rPr>
          <w:szCs w:val="26"/>
        </w:rPr>
        <w:t xml:space="preserve"> информации,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содержащейся в </w:t>
      </w:r>
      <w:r w:rsidR="00E272E4" w:rsidRPr="007D3689">
        <w:rPr>
          <w:szCs w:val="26"/>
        </w:rPr>
        <w:t>реестре муниципаль</w:t>
      </w:r>
      <w:r w:rsidRPr="007D3689">
        <w:rPr>
          <w:szCs w:val="26"/>
        </w:rPr>
        <w:t>ной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собственности </w:t>
      </w:r>
      <w:r w:rsidR="00E272E4" w:rsidRPr="007D3689">
        <w:rPr>
          <w:szCs w:val="26"/>
        </w:rPr>
        <w:t>муниципального образования</w:t>
      </w:r>
    </w:p>
    <w:p w:rsidR="00E272E4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сельское поселение «Деревня </w:t>
      </w:r>
      <w:r w:rsidR="003B51F2">
        <w:rPr>
          <w:szCs w:val="26"/>
        </w:rPr>
        <w:t>Емельяновка</w:t>
      </w:r>
      <w:r w:rsidRPr="007D3689">
        <w:rPr>
          <w:szCs w:val="26"/>
        </w:rPr>
        <w:t>»</w:t>
      </w:r>
    </w:p>
    <w:p w:rsidR="003C2B7F" w:rsidRPr="007D3689" w:rsidRDefault="003C2B7F" w:rsidP="00C92029">
      <w:pPr>
        <w:pStyle w:val="a4"/>
        <w:rPr>
          <w:szCs w:val="26"/>
        </w:rPr>
      </w:pP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    </w:t>
      </w:r>
      <w:r w:rsidR="00E272E4" w:rsidRPr="007D3689">
        <w:rPr>
          <w:szCs w:val="26"/>
        </w:rPr>
        <w:t>Главе администрации МО сельское</w:t>
      </w:r>
    </w:p>
    <w:p w:rsidR="00E272E4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поселение «Деревня </w:t>
      </w:r>
      <w:r w:rsidR="003B51F2">
        <w:rPr>
          <w:szCs w:val="26"/>
        </w:rPr>
        <w:t>Емельяновка</w:t>
      </w:r>
      <w:r w:rsidRPr="007D3689">
        <w:rPr>
          <w:szCs w:val="26"/>
        </w:rPr>
        <w:t>»</w:t>
      </w:r>
    </w:p>
    <w:p w:rsidR="007D3689" w:rsidRPr="007D3689" w:rsidRDefault="007D3689" w:rsidP="007D3689">
      <w:pPr>
        <w:pStyle w:val="a4"/>
        <w:jc w:val="right"/>
        <w:rPr>
          <w:szCs w:val="26"/>
        </w:rPr>
      </w:pPr>
      <w:r>
        <w:rPr>
          <w:szCs w:val="26"/>
        </w:rPr>
        <w:t>_________________________________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</w:t>
      </w:r>
      <w:r w:rsidR="00E272E4" w:rsidRPr="007D3689">
        <w:rPr>
          <w:szCs w:val="26"/>
        </w:rPr>
        <w:t xml:space="preserve">                                                        </w:t>
      </w:r>
      <w:r w:rsidRPr="007D3689">
        <w:rPr>
          <w:szCs w:val="26"/>
        </w:rPr>
        <w:t xml:space="preserve">    Ф.И.О.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bookmarkStart w:id="2" w:name="P536"/>
      <w:bookmarkEnd w:id="2"/>
      <w:r w:rsidRPr="00E272E4">
        <w:rPr>
          <w:sz w:val="24"/>
          <w:szCs w:val="24"/>
        </w:rPr>
        <w:t>ЗАЯВЛЕНИЕ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о предоставлении информации, содержащейся в </w:t>
      </w:r>
      <w:r w:rsidR="00E272E4" w:rsidRPr="00E272E4">
        <w:rPr>
          <w:sz w:val="24"/>
          <w:szCs w:val="24"/>
        </w:rPr>
        <w:t>р</w:t>
      </w:r>
      <w:r w:rsidRPr="00E272E4">
        <w:rPr>
          <w:sz w:val="24"/>
          <w:szCs w:val="24"/>
        </w:rPr>
        <w:t>еестре</w:t>
      </w:r>
    </w:p>
    <w:p w:rsidR="00E272E4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>муниципальн</w:t>
      </w:r>
      <w:r w:rsidR="003C2B7F" w:rsidRPr="00E272E4">
        <w:rPr>
          <w:sz w:val="24"/>
          <w:szCs w:val="24"/>
        </w:rPr>
        <w:t xml:space="preserve">ой собственности </w:t>
      </w:r>
      <w:r w:rsidRPr="00E272E4">
        <w:rPr>
          <w:sz w:val="24"/>
          <w:szCs w:val="24"/>
        </w:rPr>
        <w:t>муниципального образования</w:t>
      </w:r>
    </w:p>
    <w:p w:rsidR="003C2B7F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сельское поселение «Деревня </w:t>
      </w:r>
      <w:r w:rsidR="003B51F2">
        <w:rPr>
          <w:sz w:val="24"/>
          <w:szCs w:val="24"/>
        </w:rPr>
        <w:t>Емельяновка</w:t>
      </w:r>
      <w:r w:rsidRPr="00E272E4">
        <w:rPr>
          <w:sz w:val="24"/>
          <w:szCs w:val="24"/>
        </w:rPr>
        <w:t>»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          (название организации, Ф.И.О. физического лица)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проси</w:t>
      </w:r>
      <w:r w:rsidR="007D3689">
        <w:rPr>
          <w:sz w:val="24"/>
          <w:szCs w:val="24"/>
        </w:rPr>
        <w:t>т  сообщить  о  нахождении  в  р</w:t>
      </w:r>
      <w:r w:rsidRPr="00E272E4">
        <w:rPr>
          <w:sz w:val="24"/>
          <w:szCs w:val="24"/>
        </w:rPr>
        <w:t>еестре  государственной  собственности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Калужской области следующего объекта учета: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__________________________________________________________________________,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расположенного по адресу: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Иная  информация  об  объекте,  позволяющая  идентифицировать его среди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 xml:space="preserve">других </w:t>
      </w:r>
      <w:r w:rsidR="007D3689">
        <w:rPr>
          <w:sz w:val="24"/>
          <w:szCs w:val="24"/>
        </w:rPr>
        <w:t>объектов учета, содержащихся в р</w:t>
      </w:r>
      <w:r w:rsidRPr="00E272E4">
        <w:rPr>
          <w:sz w:val="24"/>
          <w:szCs w:val="24"/>
        </w:rPr>
        <w:t>еестре государственной собственности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>Калужской области: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D5518F" w:rsidRDefault="00D5518F" w:rsidP="007D3689">
      <w:pPr>
        <w:pStyle w:val="a4"/>
      </w:pPr>
      <w:r>
        <w:t>____________________________________________________________________</w:t>
      </w:r>
    </w:p>
    <w:p w:rsidR="003C2B7F" w:rsidRPr="00E272E4" w:rsidRDefault="003C2B7F" w:rsidP="007D3689">
      <w:pPr>
        <w:pStyle w:val="a4"/>
      </w:pPr>
      <w:r w:rsidRPr="00E272E4">
        <w:t xml:space="preserve">  Документы прошу (нужное отметить в квадрате):</w:t>
      </w:r>
    </w:p>
    <w:p w:rsidR="003C2B7F" w:rsidRPr="00A56D37" w:rsidRDefault="003C2B7F" w:rsidP="00C9202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415"/>
      </w:tblGrid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вручить мне лично или представителю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направить почтовым отправлением по адресу: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  <w:r w:rsidRPr="00A56D37">
              <w:t>Иные контактные данные:</w:t>
            </w: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</w:p>
        </w:tc>
      </w:tr>
    </w:tbl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  <w:r w:rsidRPr="00A56D37">
        <w:t>___________________    ___________________________           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(подпись заявителя)          (полностью Ф.И.О.)                  (дата)</w:t>
      </w:r>
    </w:p>
    <w:p w:rsidR="003C2B7F" w:rsidRPr="00E272E4" w:rsidRDefault="003C2B7F">
      <w:pPr>
        <w:pStyle w:val="ConsPlusNormal"/>
        <w:jc w:val="both"/>
        <w:rPr>
          <w:sz w:val="24"/>
          <w:szCs w:val="24"/>
        </w:rPr>
      </w:pPr>
    </w:p>
    <w:sectPr w:rsidR="003C2B7F" w:rsidRPr="00E272E4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13" w:rsidRDefault="00AE4113" w:rsidP="007D3689">
      <w:pPr>
        <w:spacing w:after="0" w:line="240" w:lineRule="auto"/>
      </w:pPr>
      <w:r>
        <w:separator/>
      </w:r>
    </w:p>
  </w:endnote>
  <w:endnote w:type="continuationSeparator" w:id="0">
    <w:p w:rsidR="00AE4113" w:rsidRDefault="00AE4113" w:rsidP="007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13" w:rsidRDefault="00AE4113" w:rsidP="007D3689">
      <w:pPr>
        <w:spacing w:after="0" w:line="240" w:lineRule="auto"/>
      </w:pPr>
      <w:r>
        <w:separator/>
      </w:r>
    </w:p>
  </w:footnote>
  <w:footnote w:type="continuationSeparator" w:id="0">
    <w:p w:rsidR="00AE4113" w:rsidRDefault="00AE4113" w:rsidP="007D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B7F"/>
    <w:rsid w:val="00031FDC"/>
    <w:rsid w:val="000D09B1"/>
    <w:rsid w:val="000F29BA"/>
    <w:rsid w:val="000F6EF0"/>
    <w:rsid w:val="00171935"/>
    <w:rsid w:val="0028112F"/>
    <w:rsid w:val="002F7D0A"/>
    <w:rsid w:val="00352C92"/>
    <w:rsid w:val="00356A87"/>
    <w:rsid w:val="003656FD"/>
    <w:rsid w:val="00376D30"/>
    <w:rsid w:val="003B51F2"/>
    <w:rsid w:val="003C2B7F"/>
    <w:rsid w:val="003F3689"/>
    <w:rsid w:val="004B0083"/>
    <w:rsid w:val="005A0353"/>
    <w:rsid w:val="00640BC5"/>
    <w:rsid w:val="00666466"/>
    <w:rsid w:val="0068511B"/>
    <w:rsid w:val="007D3689"/>
    <w:rsid w:val="00810979"/>
    <w:rsid w:val="00863C4E"/>
    <w:rsid w:val="00884AE4"/>
    <w:rsid w:val="0091327E"/>
    <w:rsid w:val="0099208E"/>
    <w:rsid w:val="009A2596"/>
    <w:rsid w:val="009D4FC8"/>
    <w:rsid w:val="00A56D37"/>
    <w:rsid w:val="00AB122E"/>
    <w:rsid w:val="00AB3E49"/>
    <w:rsid w:val="00AB6D02"/>
    <w:rsid w:val="00AE4113"/>
    <w:rsid w:val="00B60FEB"/>
    <w:rsid w:val="00BC742C"/>
    <w:rsid w:val="00C56C2B"/>
    <w:rsid w:val="00C723CE"/>
    <w:rsid w:val="00C759FE"/>
    <w:rsid w:val="00C83729"/>
    <w:rsid w:val="00C92029"/>
    <w:rsid w:val="00CD1F92"/>
    <w:rsid w:val="00D458B6"/>
    <w:rsid w:val="00D5518F"/>
    <w:rsid w:val="00DA79E7"/>
    <w:rsid w:val="00E25C5A"/>
    <w:rsid w:val="00E272E4"/>
    <w:rsid w:val="00EF1C42"/>
    <w:rsid w:val="00F7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51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15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8FE1-4E73-4BDF-BDA5-B9074C65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6882</Words>
  <Characters>39228</Characters>
  <Application>Microsoft Office Word</Application>
  <DocSecurity>0</DocSecurity>
  <Lines>326</Lines>
  <Paragraphs>92</Paragraphs>
  <ScaleCrop>false</ScaleCrop>
  <Company>Reanimator Extreme Edition</Company>
  <LinksUpToDate>false</LinksUpToDate>
  <CharactersWithSpaces>46018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Elanika</cp:lastModifiedBy>
  <cp:revision>2</cp:revision>
  <cp:lastPrinted>2022-12-27T07:57:00Z</cp:lastPrinted>
  <dcterms:created xsi:type="dcterms:W3CDTF">2023-02-18T19:39:00Z</dcterms:created>
  <dcterms:modified xsi:type="dcterms:W3CDTF">2023-02-18T19:39:00Z</dcterms:modified>
</cp:coreProperties>
</file>